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sz w:val="24"/>
          <w:szCs w:val="24"/>
        </w:rPr>
      </w:pPr>
    </w:p>
    <w:p>
      <w:pPr>
        <w:bidi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ACEITE DE ORIENTAÇÃO</w:t>
      </w:r>
    </w:p>
    <w:p>
      <w:pPr>
        <w:bidi w:val="0"/>
        <w:jc w:val="both"/>
        <w:rPr>
          <w:sz w:val="24"/>
          <w:szCs w:val="24"/>
        </w:rPr>
      </w:pPr>
    </w:p>
    <w:p>
      <w:pPr>
        <w:bidi w:val="0"/>
        <w:jc w:val="both"/>
        <w:rPr>
          <w:sz w:val="24"/>
          <w:szCs w:val="24"/>
        </w:rPr>
      </w:pPr>
    </w:p>
    <w:p>
      <w:pPr>
        <w:bidi w:val="0"/>
        <w:jc w:val="both"/>
        <w:rPr>
          <w:sz w:val="24"/>
          <w:szCs w:val="24"/>
        </w:rPr>
      </w:pPr>
      <w:bookmarkStart w:id="0" w:name="_GoBack"/>
      <w:bookmarkEnd w:id="0"/>
    </w:p>
    <w:p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Disciplina: </w:t>
      </w:r>
      <w:r>
        <w:rPr>
          <w:rFonts w:ascii="Wingdings" w:hAnsi="Wingdings" w:eastAsia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TCC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Wingdings" w:hAnsi="Wingdings" w:eastAsia="Wingdings" w:cs="Wingdings"/>
          <w:sz w:val="24"/>
          <w:szCs w:val="24"/>
        </w:rPr>
        <w:t></w:t>
      </w:r>
      <w:r>
        <w:rPr>
          <w:sz w:val="24"/>
          <w:szCs w:val="24"/>
        </w:rPr>
        <w:t xml:space="preserve"> TCC 2</w:t>
      </w:r>
    </w:p>
    <w:p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Número de Créditos: 2.</w:t>
      </w:r>
    </w:p>
    <w:p>
      <w:pPr>
        <w:pStyle w:val="4"/>
        <w:bidi w:val="0"/>
        <w:jc w:val="left"/>
        <w:rPr>
          <w:rFonts w:ascii="Times New Roman" w:hAnsi="Times New Roman"/>
          <w:sz w:val="24"/>
          <w:szCs w:val="24"/>
        </w:rPr>
      </w:pPr>
    </w:p>
    <w:p>
      <w:pPr>
        <w:pStyle w:val="7"/>
        <w:bidi w:val="0"/>
        <w:spacing w:before="0" w:after="0" w:line="360" w:lineRule="auto"/>
        <w:jc w:val="both"/>
      </w:pPr>
      <w:r>
        <w:rPr>
          <w:sz w:val="24"/>
          <w:szCs w:val="24"/>
        </w:rPr>
        <w:t>Eu, ________________________________________________________, Professor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do Curso de Bacharelado em Sistemas de Informação do Instituto Federal de Educação, Ciência e Tecnologia do Ceará,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Crato, SIAPE número _______________, aceito ser orientador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do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aluno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______________________________________________________________, número de matrícula ____________________________. O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aluno</w:t>
      </w:r>
      <w:r>
        <w:rPr>
          <w:rFonts w:hint="default"/>
          <w:sz w:val="24"/>
          <w:szCs w:val="24"/>
          <w:lang w:val="pt-BR"/>
        </w:rPr>
        <w:t>(a)</w:t>
      </w:r>
      <w:r>
        <w:rPr>
          <w:sz w:val="24"/>
          <w:szCs w:val="24"/>
        </w:rPr>
        <w:t xml:space="preserve"> desenvolverá o Trabalho de Conclusão de Curso durante o semestre 2020.2 de maneira remota.</w:t>
      </w:r>
    </w:p>
    <w:p>
      <w:pPr>
        <w:pStyle w:val="3"/>
        <w:bidi w:val="0"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Crato – CE, ______ de ______________ de ________.</w:t>
      </w:r>
    </w:p>
    <w:p>
      <w:pPr>
        <w:bidi w:val="0"/>
        <w:jc w:val="left"/>
        <w:rPr>
          <w:sz w:val="24"/>
          <w:szCs w:val="24"/>
        </w:rPr>
      </w:pPr>
    </w:p>
    <w:p>
      <w:pPr>
        <w:bidi w:val="0"/>
        <w:jc w:val="both"/>
        <w:rPr>
          <w:sz w:val="24"/>
          <w:szCs w:val="24"/>
        </w:rPr>
      </w:pPr>
    </w:p>
    <w:p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Assinatura do(a) Orientador(a)</w:t>
      </w:r>
    </w:p>
    <w:p>
      <w:pPr>
        <w:bidi w:val="0"/>
        <w:jc w:val="center"/>
        <w:rPr>
          <w:sz w:val="24"/>
          <w:szCs w:val="24"/>
        </w:rPr>
      </w:pPr>
    </w:p>
    <w:p>
      <w:pPr>
        <w:bidi w:val="0"/>
        <w:jc w:val="center"/>
        <w:rPr>
          <w:sz w:val="24"/>
          <w:szCs w:val="24"/>
        </w:rPr>
      </w:pPr>
    </w:p>
    <w:p>
      <w:pPr>
        <w:bidi w:val="0"/>
        <w:jc w:val="center"/>
        <w:rPr>
          <w:sz w:val="24"/>
          <w:szCs w:val="24"/>
        </w:rPr>
      </w:pPr>
    </w:p>
    <w:p>
      <w:pPr>
        <w:pStyle w:val="2"/>
        <w:bidi w:val="0"/>
        <w:jc w:val="left"/>
        <w:rPr>
          <w:szCs w:val="24"/>
        </w:rPr>
      </w:pPr>
      <w:r>
        <w:rPr>
          <w:szCs w:val="24"/>
        </w:rPr>
        <w:t xml:space="preserve">Ciente: </w:t>
      </w:r>
    </w:p>
    <w:p>
      <w:pPr>
        <w:pStyle w:val="2"/>
        <w:bidi w:val="0"/>
        <w:jc w:val="center"/>
        <w:rPr>
          <w:szCs w:val="24"/>
        </w:rPr>
      </w:pPr>
    </w:p>
    <w:p>
      <w:pPr>
        <w:pStyle w:val="2"/>
        <w:bidi w:val="0"/>
        <w:jc w:val="center"/>
        <w:rPr>
          <w:szCs w:val="24"/>
        </w:rPr>
      </w:pPr>
      <w:r>
        <w:rPr>
          <w:szCs w:val="24"/>
        </w:rPr>
        <w:t>_____________________________________</w:t>
      </w:r>
    </w:p>
    <w:p>
      <w:pPr>
        <w:bidi w:val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Marco André Santos Machado</w:t>
      </w:r>
    </w:p>
    <w:p>
      <w:pPr>
        <w:bidi w:val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Coordenador do Curso Bacharelado em Sistemas de Informação</w:t>
      </w:r>
    </w:p>
    <w:p>
      <w:pPr>
        <w:bidi w:val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IFCE - CAMPUS CRATO</w:t>
      </w:r>
    </w:p>
    <w:p>
      <w:pPr>
        <w:bidi w:val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Portaria nº 240 de 4 de Março de 2020</w:t>
      </w:r>
    </w:p>
    <w:p>
      <w:pPr>
        <w:bidi w:val="0"/>
        <w:spacing w:before="0" w:after="200" w:line="276" w:lineRule="auto"/>
        <w:jc w:val="left"/>
        <w:rPr>
          <w:rFonts w:ascii="Arial Narrow" w:hAnsi="Arial Narrow"/>
        </w:rPr>
      </w:pPr>
      <w:r>
        <w:br w:type="page"/>
      </w:r>
    </w:p>
    <w:p>
      <w:pPr>
        <w:bidi w:val="0"/>
        <w:jc w:val="center"/>
        <w:rPr>
          <w:sz w:val="24"/>
          <w:szCs w:val="24"/>
        </w:rPr>
      </w:pPr>
    </w:p>
    <w:tbl>
      <w:tblPr>
        <w:tblStyle w:val="1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TRABALHO DE CONCLUSÃO DE CURSO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Ementa: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>Trabalho de caráter científico, na forma de monografia de iniciação científica, projeto ou pesquisa de campo sobre sistemas de informação. Definição do tema de monografia. Seleção da bibliografia a ser revisada. Definição do arcabouço teórico e/ou metodológico a ser utilizado. Coleta de dados. Redação da monografia. Defesa do trabalho perante banca examinadora.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EIXO:</w:t>
            </w:r>
            <w:r>
              <w:rPr>
                <w:szCs w:val="24"/>
              </w:rPr>
              <w:t xml:space="preserve"> COMPLEMENTAR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tcBorders>
              <w:right w:val="nil"/>
            </w:tcBorders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CARGA HORÁRIA TOTAL:</w:t>
            </w:r>
            <w:r>
              <w:rPr>
                <w:szCs w:val="24"/>
              </w:rPr>
              <w:t xml:space="preserve"> 40 h/a</w:t>
            </w:r>
          </w:p>
        </w:tc>
        <w:tc>
          <w:tcPr>
            <w:tcW w:w="4489" w:type="dxa"/>
            <w:tcBorders>
              <w:left w:val="nil"/>
            </w:tcBorders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Nº DE CRÉDITOS:</w:t>
            </w:r>
            <w:r>
              <w:rPr>
                <w:szCs w:val="24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CARGA HORÁRIA SEMANAL:</w:t>
            </w:r>
            <w:r>
              <w:rPr>
                <w:szCs w:val="24"/>
              </w:rPr>
              <w:t xml:space="preserve"> 2 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PRÉ-REQUISITO:</w:t>
            </w:r>
            <w:r>
              <w:rPr>
                <w:szCs w:val="24"/>
              </w:rPr>
              <w:t xml:space="preserve"> Gerenciamento de Projetos e Metodologia Científica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BIBLIOGRAFIA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SEVERINO, A. J. </w:t>
            </w:r>
            <w:r>
              <w:rPr>
                <w:b/>
                <w:szCs w:val="24"/>
              </w:rPr>
              <w:t>Metodologia do trabalho científico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22. ed. São Paulo: Cortez, 2002.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PÁDUA, E. M. M. </w:t>
            </w:r>
            <w:r>
              <w:rPr>
                <w:b/>
                <w:szCs w:val="24"/>
              </w:rPr>
              <w:t>Metodologia da pesquisa</w:t>
            </w:r>
            <w:r>
              <w:rPr>
                <w:szCs w:val="24"/>
              </w:rPr>
              <w:t>. 4. ed. Campinas: Papirus, 2000.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ASSOCIAÇÃO BRASILEIRA DE NORMAS TÉCNICAS. </w:t>
            </w:r>
            <w:r>
              <w:rPr>
                <w:b/>
                <w:szCs w:val="24"/>
              </w:rPr>
              <w:t>Informação e documentação – Trabalhos acadêmicos</w:t>
            </w:r>
            <w:r>
              <w:rPr>
                <w:szCs w:val="24"/>
              </w:rPr>
              <w:t>: NBR 14724. Rio de Janeiro: ABNT, 2002.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BIBLIOGRAFIA COMPLEMENTAR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CERVO, A. L. et al. </w:t>
            </w:r>
            <w:r>
              <w:rPr>
                <w:b/>
                <w:szCs w:val="24"/>
              </w:rPr>
              <w:t>Metodologia científica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5. ed. São Paulo: Makron Books, 2002.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COSTA, M. de F.; COSTA, M. A. F. da. </w:t>
            </w:r>
            <w:r>
              <w:rPr>
                <w:b/>
                <w:szCs w:val="24"/>
              </w:rPr>
              <w:t xml:space="preserve">Metodologia da pesquisa: </w:t>
            </w:r>
            <w:r>
              <w:rPr>
                <w:szCs w:val="24"/>
              </w:rPr>
              <w:t>conceitos e técnicas. Rio de Janeiro: Interciência, 2001.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LAKATOS, E. M.; MARCONI, M. A. </w:t>
            </w:r>
            <w:r>
              <w:rPr>
                <w:b/>
                <w:szCs w:val="24"/>
              </w:rPr>
              <w:t>Fundamentos de metodologia científica</w:t>
            </w:r>
            <w:r>
              <w:rPr>
                <w:szCs w:val="24"/>
              </w:rPr>
              <w:t>. 4. ed. São Paulo: Atlas, 2003.</w:t>
            </w:r>
          </w:p>
        </w:tc>
      </w:tr>
    </w:tbl>
    <w:p>
      <w:pPr>
        <w:bidi w:val="0"/>
        <w:jc w:val="center"/>
        <w:rPr>
          <w:sz w:val="24"/>
          <w:szCs w:val="24"/>
        </w:rPr>
      </w:pPr>
    </w:p>
    <w:tbl>
      <w:tblPr>
        <w:tblStyle w:val="1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TRABALHO DE CONCLUSÃO DE CURSO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Ementa: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>Trabalho de caráter científico, na forma de monografia de iniciação científica, projeto ou pesquisa de campo sobre sistemas de informação. Definição do tema de monografia. Seleção da bibliografia a ser revisada. Definição do arcabouço teórico e/ou metodológico a ser utilizado. Coleta de dados. Redação da monografia. Defesa do trabalho perante banca examinadora.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EIXO:</w:t>
            </w:r>
            <w:r>
              <w:rPr>
                <w:szCs w:val="24"/>
              </w:rPr>
              <w:t xml:space="preserve"> COMPLEMENTAR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tcBorders>
              <w:right w:val="nil"/>
            </w:tcBorders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CARGA HORÁRIA TOTAL:</w:t>
            </w:r>
            <w:r>
              <w:rPr>
                <w:szCs w:val="24"/>
              </w:rPr>
              <w:t xml:space="preserve"> 40 h/a</w:t>
            </w:r>
          </w:p>
        </w:tc>
        <w:tc>
          <w:tcPr>
            <w:tcW w:w="4489" w:type="dxa"/>
            <w:tcBorders>
              <w:left w:val="nil"/>
            </w:tcBorders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Nº DE CRÉDITOS:</w:t>
            </w:r>
            <w:r>
              <w:rPr>
                <w:szCs w:val="24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CARGA HORÁRIA SEMANAL:</w:t>
            </w:r>
            <w:r>
              <w:rPr>
                <w:szCs w:val="24"/>
              </w:rPr>
              <w:t xml:space="preserve"> 2 h/a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PRÉ-REQUISITO:</w:t>
            </w:r>
            <w:r>
              <w:rPr>
                <w:szCs w:val="24"/>
              </w:rPr>
              <w:t xml:space="preserve"> Trabalho de Conclusão de Curso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BIBLIOGRAFIA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SEVERINO, A. J. </w:t>
            </w:r>
            <w:r>
              <w:rPr>
                <w:b/>
                <w:szCs w:val="24"/>
              </w:rPr>
              <w:t>Metodologia do trabalho científico</w:t>
            </w:r>
            <w:r>
              <w:rPr>
                <w:szCs w:val="24"/>
              </w:rPr>
              <w:t>. 22. ed. São Paulo: Cortez, 2002.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PÁDUA, E. M. M. </w:t>
            </w:r>
            <w:r>
              <w:rPr>
                <w:b/>
                <w:szCs w:val="24"/>
              </w:rPr>
              <w:t>Metodologia da pesquisa</w:t>
            </w:r>
            <w:r>
              <w:rPr>
                <w:szCs w:val="24"/>
              </w:rPr>
              <w:t>. 4. ed. Campinas: Papirus, 2000.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ASSOCIAÇÃO BRASILEIRA DE NORMAS TÉCNICAS. </w:t>
            </w:r>
            <w:r>
              <w:rPr>
                <w:b/>
                <w:szCs w:val="24"/>
              </w:rPr>
              <w:t>Informação e documentação – Trabalhos acadêmicos</w:t>
            </w:r>
            <w:r>
              <w:rPr>
                <w:szCs w:val="24"/>
              </w:rPr>
              <w:t>: NBR 14724. Rio de Janeiro: ABNT, 2002.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  <w:shd w:val="clear" w:color="auto" w:fill="D8D8D8" w:themeFill="background1" w:themeFillShade="D9"/>
          </w:tcPr>
          <w:p>
            <w:pPr>
              <w:bidi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BIBLIOGRAFIA COMPLEMENTAR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9" w:type="dxa"/>
            <w:gridSpan w:val="2"/>
          </w:tcPr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CERVO, A. L. et al. </w:t>
            </w:r>
            <w:r>
              <w:rPr>
                <w:b/>
                <w:szCs w:val="24"/>
              </w:rPr>
              <w:t>Metodologia científica</w:t>
            </w:r>
            <w:r>
              <w:rPr>
                <w:szCs w:val="24"/>
              </w:rPr>
              <w:t>. 5. ed. São Paulo: Makron Books, 2002.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COSTA, M. de F.; COSTA, M. A. F. da. </w:t>
            </w:r>
            <w:r>
              <w:rPr>
                <w:b/>
                <w:szCs w:val="24"/>
              </w:rPr>
              <w:t xml:space="preserve">Metodologia da pesquisa: </w:t>
            </w:r>
            <w:r>
              <w:rPr>
                <w:szCs w:val="24"/>
              </w:rPr>
              <w:t>conceitos e técnicas. Rio de Janeiro: Interciência, 2001.</w:t>
            </w:r>
          </w:p>
          <w:p>
            <w:pPr>
              <w:bidi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LAKATOS, E. M.; MARCONI, M. A. </w:t>
            </w:r>
            <w:r>
              <w:rPr>
                <w:b/>
                <w:szCs w:val="24"/>
              </w:rPr>
              <w:t>Fundamentos de metodologia científica</w:t>
            </w:r>
            <w:r>
              <w:rPr>
                <w:szCs w:val="24"/>
              </w:rPr>
              <w:t>. 4. ed. São Paulo: Atlas, 2003.</w:t>
            </w:r>
          </w:p>
        </w:tc>
      </w:tr>
    </w:tbl>
    <w:p>
      <w:pPr>
        <w:bidi w:val="0"/>
        <w:jc w:val="left"/>
        <w:rPr>
          <w:szCs w:val="24"/>
        </w:rPr>
      </w:pPr>
    </w:p>
    <w:sectPr>
      <w:headerReference r:id="rId3" w:type="default"/>
      <w:footerReference r:id="rId4" w:type="default"/>
      <w:pgSz w:w="12240" w:h="15840"/>
      <w:pgMar w:top="777" w:right="1701" w:bottom="1418" w:left="1701" w:header="720" w:footer="645" w:gutter="0"/>
      <w:pgNumType w:fmt="decimal" w:start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Prototyp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Prototyp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roman"/>
    <w:pitch w:val="default"/>
    <w:sig w:usb0="00000287" w:usb1="00000800" w:usb2="00000000" w:usb3="00000000" w:csb0="2000009F" w:csb1="DFD70000"/>
  </w:font>
  <w:font w:name="Verdana">
    <w:panose1 w:val="020B0604030504040204"/>
    <w:charset w:val="01"/>
    <w:family w:val="roman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bidi w:val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column">
                <wp:posOffset>42545</wp:posOffset>
              </wp:positionH>
              <wp:positionV relativeFrom="paragraph">
                <wp:posOffset>93345</wp:posOffset>
              </wp:positionV>
              <wp:extent cx="5665470" cy="1270"/>
              <wp:effectExtent l="0" t="0" r="0" b="0"/>
              <wp:wrapNone/>
              <wp:docPr id="2" name="Forma liv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66496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flip:x;margin-left:3.35pt;margin-top:7.35pt;height:0.1pt;width:446.1pt;z-index:-503315456;mso-width-relative:page;mso-height-relative:page;" filled="f" stroked="t" coordsize="21600,21600" o:gfxdata="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8pitPVAAAABwEAAA8AAAAAAAAAAQAgAAAAIgAA&#10;AGRycy9kb3ducmV2LnhtbFBLAQIUABQAAAAIAIdO4kAsg+1/0gEAANUDAAAOAAAAAAAAAAEAIAAA&#10;ACQBAABkcnMvZTJvRG9jLnhtbFBLBQYAAAAABgAGAFkBAABoBQAAAAA=&#10;" path="m0,0l21600,21600e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9"/>
      <w:bidi w:val="0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Rodovia CE 292, Km 15, Gisélia Pinheiro. CEP; 63115-500. Crato – Ceará</w:t>
    </w:r>
  </w:p>
  <w:p>
    <w:pPr>
      <w:pStyle w:val="9"/>
      <w:bidi w:val="0"/>
      <w:jc w:val="righ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(88) 3586-8100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  <w:jc w:val="center"/>
      <w:rPr>
        <w:rFonts w:hint="default" w:ascii="Verdana" w:hAnsi="Verdana" w:cs="Verdana"/>
        <w:sz w:val="16"/>
        <w:szCs w:val="16"/>
        <w:lang w:val="pt-BR"/>
      </w:rPr>
    </w:pPr>
    <w:r>
      <w:rPr>
        <w:rFonts w:hint="default" w:ascii="Verdana" w:hAnsi="Verdana" w:cs="Verdana"/>
        <w:sz w:val="16"/>
        <w:szCs w:val="16"/>
        <w:lang w:val="pt-BR"/>
      </w:rPr>
      <w:drawing>
        <wp:inline distT="0" distB="0" distL="114300" distR="114300">
          <wp:extent cx="2453005" cy="679450"/>
          <wp:effectExtent l="0" t="0" r="4445" b="6350"/>
          <wp:docPr id="3" name="Imagem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HORIZONT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3005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8"/>
      <w:bidi w:val="0"/>
      <w:jc w:val="center"/>
      <w:rPr>
        <w:rFonts w:ascii="Verdana" w:hAnsi="Verdana" w:cs="Verdana"/>
        <w:sz w:val="16"/>
        <w:szCs w:val="16"/>
      </w:rPr>
    </w:pPr>
  </w:p>
  <w:p>
    <w:pPr>
      <w:pStyle w:val="8"/>
      <w:bidi w:val="0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SERVIÇO PÚBLICO FEDERAL</w:t>
    </w:r>
  </w:p>
  <w:p>
    <w:pPr>
      <w:pStyle w:val="8"/>
      <w:bidi w:val="0"/>
      <w:jc w:val="center"/>
      <w:rPr>
        <w:rFonts w:ascii="Verdana" w:hAnsi="Verdana" w:cs="Verdana"/>
        <w:b/>
      </w:rPr>
    </w:pPr>
  </w:p>
  <w:p>
    <w:pPr>
      <w:pStyle w:val="8"/>
      <w:bidi w:val="0"/>
      <w:jc w:val="center"/>
      <w:rPr>
        <w:rFonts w:ascii="Verdana" w:hAnsi="Verdana" w:cs="Verdana"/>
        <w:b/>
      </w:rPr>
    </w:pPr>
    <w:r>
      <w:rPr>
        <w:rFonts w:ascii="Verdana" w:hAnsi="Verdana" w:cs="Verdana"/>
        <w:b/>
      </w:rPr>
      <w:t>INSTITUTO FEDERAL DE EDUCAÇÃO, CIÊNCIA E TECNOLOGIA</w:t>
    </w:r>
  </w:p>
  <w:p>
    <w:pPr>
      <w:pStyle w:val="8"/>
      <w:bidi w:val="0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b/>
      </w:rPr>
      <w:t>CAMPUS CRATO</w:t>
    </w:r>
  </w:p>
  <w:p>
    <w:pPr>
      <w:pStyle w:val="8"/>
      <w:pBdr>
        <w:bottom w:val="single" w:color="000000" w:sz="12" w:space="1"/>
      </w:pBdr>
      <w:bidi w:val="0"/>
      <w:jc w:val="center"/>
      <w:rPr>
        <w:rFonts w:ascii="Verdana" w:hAnsi="Verdana" w:cs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autoHyphenation/>
  <w:hyphenationZone w:val="425"/>
  <w:compat>
    <w:compatSetting w:name="compatibilityMode" w:uri="http://schemas.microsoft.com/office/word" w:val="12"/>
  </w:compat>
  <w:rsids>
    <w:rsidRoot w:val="00000000"/>
    <w:rsid w:val="51032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 w:line="240" w:lineRule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sz w:val="24"/>
    </w:rPr>
  </w:style>
  <w:style w:type="paragraph" w:styleId="3">
    <w:name w:val="heading 8"/>
    <w:basedOn w:val="1"/>
    <w:next w:val="1"/>
    <w:qFormat/>
    <w:uiPriority w:val="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4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Lohit Devanagari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Body Text 2"/>
    <w:basedOn w:val="1"/>
    <w:semiHidden/>
    <w:unhideWhenUsed/>
    <w:qFormat/>
    <w:uiPriority w:val="99"/>
    <w:pPr>
      <w:spacing w:before="0" w:after="120" w:line="480" w:lineRule="auto"/>
    </w:pPr>
  </w:style>
  <w:style w:type="paragraph" w:styleId="8">
    <w:name w:val="header"/>
    <w:basedOn w:val="1"/>
    <w:unhideWhenUsed/>
    <w:qFormat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99"/>
    <w:pPr>
      <w:tabs>
        <w:tab w:val="center" w:pos="4419"/>
        <w:tab w:val="right" w:pos="8838"/>
      </w:tabs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Título 2 Char"/>
    <w:basedOn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6">
    <w:name w:val="Título 8 Char"/>
    <w:basedOn w:val="12"/>
    <w:qFormat/>
    <w:uiPriority w:val="9"/>
    <w:rPr>
      <w:rFonts w:ascii="Calibri" w:hAnsi="Calibri" w:eastAsia="Times New Roman" w:cs="Times New Roman"/>
      <w:i/>
      <w:iCs/>
      <w:sz w:val="24"/>
      <w:szCs w:val="24"/>
      <w:lang w:eastAsia="pt-BR"/>
    </w:rPr>
  </w:style>
  <w:style w:type="character" w:customStyle="1" w:styleId="17">
    <w:name w:val="Título 9 Char"/>
    <w:basedOn w:val="12"/>
    <w:qFormat/>
    <w:uiPriority w:val="0"/>
    <w:rPr>
      <w:rFonts w:ascii="Arial" w:hAnsi="Arial" w:eastAsia="Times New Roman" w:cs="Times New Roman"/>
      <w:lang w:eastAsia="pt-BR"/>
    </w:rPr>
  </w:style>
  <w:style w:type="character" w:customStyle="1" w:styleId="18">
    <w:name w:val="Rodapé Char"/>
    <w:basedOn w:val="12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9">
    <w:name w:val="Corpo de texto 2 Char"/>
    <w:basedOn w:val="1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0">
    <w:name w:val="Cabeçalho Char"/>
    <w:basedOn w:val="12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1">
    <w:name w:val="Texto de balão Char"/>
    <w:basedOn w:val="12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customStyle="1" w:styleId="22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3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4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2940</Characters>
  <Paragraphs>51</Paragraphs>
  <TotalTime>62</TotalTime>
  <ScaleCrop>false</ScaleCrop>
  <LinksUpToDate>false</LinksUpToDate>
  <CharactersWithSpaces>3383</CharactersWithSpaces>
  <Application>WPS Office_11.2.0.9747_F1E327BC-269C-435d-A152-05C5408002CA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2016-08-10T19:29:00Z</dcterms:created>
  <dc:creator>david</dc:creator>
  <cp:lastModifiedBy>aliss</cp:lastModifiedBy>
  <dcterms:modified xsi:type="dcterms:W3CDTF">2020-12-14T19:41:24Z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1046-11.2.0.9747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