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37" w:rsidRDefault="00CA5C60" w:rsidP="0061743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06</w:t>
      </w:r>
      <w:r w:rsidR="00782F03">
        <w:rPr>
          <w:rFonts w:ascii="Arial" w:hAnsi="Arial" w:cs="Arial"/>
          <w:b/>
          <w:sz w:val="28"/>
          <w:szCs w:val="28"/>
        </w:rPr>
        <w:t xml:space="preserve"> de </w:t>
      </w:r>
      <w:proofErr w:type="gramStart"/>
      <w:r>
        <w:rPr>
          <w:rFonts w:ascii="Arial" w:hAnsi="Arial" w:cs="Arial"/>
          <w:b/>
          <w:sz w:val="28"/>
          <w:szCs w:val="28"/>
        </w:rPr>
        <w:t>Fevereiro</w:t>
      </w:r>
      <w:proofErr w:type="gramEnd"/>
      <w:r w:rsidR="00520250">
        <w:rPr>
          <w:rFonts w:ascii="Arial" w:hAnsi="Arial" w:cs="Arial"/>
          <w:b/>
          <w:sz w:val="28"/>
          <w:szCs w:val="28"/>
        </w:rPr>
        <w:t xml:space="preserve"> </w:t>
      </w:r>
      <w:r w:rsidR="00782F03">
        <w:rPr>
          <w:rFonts w:ascii="Arial" w:hAnsi="Arial" w:cs="Arial"/>
          <w:b/>
          <w:sz w:val="28"/>
          <w:szCs w:val="28"/>
        </w:rPr>
        <w:t>de 2019</w:t>
      </w:r>
    </w:p>
    <w:p w:rsidR="00CA5C60" w:rsidRDefault="00CA5C60" w:rsidP="00CA5C60">
      <w:pPr>
        <w:pStyle w:val="NormalWeb"/>
        <w:numPr>
          <w:ilvl w:val="0"/>
          <w:numId w:val="1"/>
        </w:numPr>
        <w:shd w:val="clear" w:color="auto" w:fill="FFFFFF"/>
        <w:spacing w:after="0" w:line="384" w:lineRule="atLeast"/>
        <w:textAlignment w:val="baseline"/>
        <w:rPr>
          <w:rFonts w:eastAsiaTheme="minorHAnsi"/>
          <w:b/>
          <w:lang w:eastAsia="en-US"/>
        </w:rPr>
      </w:pPr>
      <w:r w:rsidRPr="00CA5C60">
        <w:rPr>
          <w:rFonts w:eastAsiaTheme="minorHAnsi"/>
          <w:b/>
          <w:lang w:eastAsia="en-US"/>
        </w:rPr>
        <w:t>Startup</w:t>
      </w:r>
      <w:r>
        <w:rPr>
          <w:rFonts w:eastAsiaTheme="minorHAnsi"/>
          <w:b/>
          <w:lang w:eastAsia="en-US"/>
        </w:rPr>
        <w:t xml:space="preserve"> do IFCE</w:t>
      </w:r>
      <w:r w:rsidRPr="00CA5C60">
        <w:rPr>
          <w:rFonts w:eastAsiaTheme="minorHAnsi"/>
          <w:b/>
          <w:lang w:eastAsia="en-US"/>
        </w:rPr>
        <w:t xml:space="preserve"> monitora frutas e hortaliças</w:t>
      </w:r>
    </w:p>
    <w:p w:rsidR="00CA5C60" w:rsidRPr="00CA5C60" w:rsidRDefault="00CA5C60" w:rsidP="00CA5C60">
      <w:pPr>
        <w:pStyle w:val="NormalWeb"/>
        <w:shd w:val="clear" w:color="auto" w:fill="FFFFFF"/>
        <w:spacing w:after="0" w:line="384" w:lineRule="atLeast"/>
        <w:jc w:val="both"/>
        <w:textAlignment w:val="baseline"/>
        <w:rPr>
          <w:rFonts w:eastAsiaTheme="minorHAnsi"/>
          <w:lang w:eastAsia="en-US"/>
        </w:rPr>
      </w:pPr>
      <w:r w:rsidRPr="00CA5C60">
        <w:rPr>
          <w:rFonts w:eastAsiaTheme="minorHAnsi"/>
          <w:lang w:eastAsia="en-US"/>
        </w:rPr>
        <w:t xml:space="preserve">Dois estudantes do campus de Fortaleza do IFCE, </w:t>
      </w:r>
      <w:proofErr w:type="spellStart"/>
      <w:r w:rsidRPr="00CA5C60">
        <w:rPr>
          <w:rFonts w:eastAsiaTheme="minorHAnsi"/>
          <w:lang w:eastAsia="en-US"/>
        </w:rPr>
        <w:t>Elisvelton</w:t>
      </w:r>
      <w:proofErr w:type="spellEnd"/>
      <w:r w:rsidRPr="00CA5C60">
        <w:rPr>
          <w:rFonts w:eastAsiaTheme="minorHAnsi"/>
          <w:lang w:eastAsia="en-US"/>
        </w:rPr>
        <w:t xml:space="preserve"> Teixeira (Engenharia da Computação) e Diego Araújo (Engenharia de Telecomunicações), sob a supervisão da professora Marieta </w:t>
      </w:r>
      <w:proofErr w:type="spellStart"/>
      <w:r w:rsidRPr="00CA5C60">
        <w:rPr>
          <w:rFonts w:eastAsiaTheme="minorHAnsi"/>
          <w:lang w:eastAsia="en-US"/>
        </w:rPr>
        <w:t>Lauar</w:t>
      </w:r>
      <w:proofErr w:type="spellEnd"/>
      <w:r w:rsidRPr="00CA5C60">
        <w:rPr>
          <w:rFonts w:eastAsiaTheme="minorHAnsi"/>
          <w:lang w:eastAsia="en-US"/>
        </w:rPr>
        <w:t xml:space="preserve">, acabaram de desenvolver </w:t>
      </w:r>
      <w:proofErr w:type="gramStart"/>
      <w:r w:rsidRPr="00CA5C60">
        <w:rPr>
          <w:rFonts w:eastAsiaTheme="minorHAnsi"/>
          <w:lang w:eastAsia="en-US"/>
        </w:rPr>
        <w:t>uma startup</w:t>
      </w:r>
      <w:proofErr w:type="gramEnd"/>
      <w:r w:rsidRPr="00CA5C60">
        <w:rPr>
          <w:rFonts w:eastAsiaTheme="minorHAnsi"/>
          <w:lang w:eastAsia="en-US"/>
        </w:rPr>
        <w:t xml:space="preserve"> focada no monitoramento da produção de frutas e hortaliças, utilizando inteligência artificial e internet das coisas.</w:t>
      </w:r>
    </w:p>
    <w:p w:rsidR="00CA5C60" w:rsidRPr="00CA5C60" w:rsidRDefault="00CA5C60" w:rsidP="00CA5C60">
      <w:pPr>
        <w:pStyle w:val="NormalWeb"/>
        <w:shd w:val="clear" w:color="auto" w:fill="FFFFFF"/>
        <w:spacing w:after="0" w:line="384" w:lineRule="atLeast"/>
        <w:jc w:val="both"/>
        <w:textAlignment w:val="baseline"/>
        <w:rPr>
          <w:rFonts w:eastAsiaTheme="minorHAnsi"/>
          <w:lang w:eastAsia="en-US"/>
        </w:rPr>
      </w:pPr>
      <w:r w:rsidRPr="00CA5C60">
        <w:rPr>
          <w:rFonts w:eastAsiaTheme="minorHAnsi"/>
          <w:lang w:eastAsia="en-US"/>
        </w:rPr>
        <w:t xml:space="preserve">Denominado de </w:t>
      </w:r>
      <w:proofErr w:type="spellStart"/>
      <w:r w:rsidRPr="00CA5C60">
        <w:rPr>
          <w:rFonts w:eastAsiaTheme="minorHAnsi"/>
          <w:lang w:eastAsia="en-US"/>
        </w:rPr>
        <w:t>IAgro</w:t>
      </w:r>
      <w:proofErr w:type="spellEnd"/>
      <w:r w:rsidRPr="00CA5C60">
        <w:rPr>
          <w:rFonts w:eastAsiaTheme="minorHAnsi"/>
          <w:lang w:eastAsia="en-US"/>
        </w:rPr>
        <w:t>, o projeto funciona da seguinte maneira: os dados coletados são enviados para um sistema de armazenamento em nuvem e posteriormente analisados, de forma que as tomadas de decisões considerem os indicadores de colheita. Terminada essa etapa, as informações e sugestões são enviadas para o produtor, com vista a prevenir e reduzir perdas.</w:t>
      </w:r>
    </w:p>
    <w:p w:rsidR="00CA5C60" w:rsidRPr="00CA5C60" w:rsidRDefault="00CA5C60" w:rsidP="00CA5C60">
      <w:pPr>
        <w:pStyle w:val="NormalWeb"/>
        <w:shd w:val="clear" w:color="auto" w:fill="FFFFFF"/>
        <w:spacing w:after="0" w:line="384" w:lineRule="atLeast"/>
        <w:jc w:val="both"/>
        <w:textAlignment w:val="baseline"/>
        <w:rPr>
          <w:rFonts w:eastAsiaTheme="minorHAnsi"/>
          <w:lang w:eastAsia="en-US"/>
        </w:rPr>
      </w:pPr>
      <w:r w:rsidRPr="00CA5C60">
        <w:rPr>
          <w:rFonts w:eastAsiaTheme="minorHAnsi"/>
          <w:lang w:eastAsia="en-US"/>
        </w:rPr>
        <w:t xml:space="preserve">O projeto é orientado pela professora Marieta </w:t>
      </w:r>
      <w:proofErr w:type="spellStart"/>
      <w:r w:rsidRPr="00CA5C60">
        <w:rPr>
          <w:rFonts w:eastAsiaTheme="minorHAnsi"/>
          <w:lang w:eastAsia="en-US"/>
        </w:rPr>
        <w:t>Lauar</w:t>
      </w:r>
      <w:proofErr w:type="spellEnd"/>
      <w:r w:rsidRPr="00CA5C60">
        <w:rPr>
          <w:rFonts w:eastAsiaTheme="minorHAnsi"/>
          <w:lang w:eastAsia="en-US"/>
        </w:rPr>
        <w:t xml:space="preserve">, que destaca a eficiência da iniciativa. “A </w:t>
      </w:r>
      <w:proofErr w:type="spellStart"/>
      <w:r w:rsidRPr="00CA5C60">
        <w:rPr>
          <w:rFonts w:eastAsiaTheme="minorHAnsi"/>
          <w:lang w:eastAsia="en-US"/>
        </w:rPr>
        <w:t>IAgro</w:t>
      </w:r>
      <w:proofErr w:type="spellEnd"/>
      <w:r w:rsidRPr="00CA5C60">
        <w:rPr>
          <w:rFonts w:eastAsiaTheme="minorHAnsi"/>
          <w:lang w:eastAsia="en-US"/>
        </w:rPr>
        <w:t xml:space="preserve"> traz solução eficaz e de inovação no agronegócio, sendo importantíssima para alavancar esse setor no nosso Estado e demais </w:t>
      </w:r>
      <w:proofErr w:type="gramStart"/>
      <w:r w:rsidRPr="00CA5C60">
        <w:rPr>
          <w:rFonts w:eastAsiaTheme="minorHAnsi"/>
          <w:lang w:eastAsia="en-US"/>
        </w:rPr>
        <w:t>regiões.”</w:t>
      </w:r>
      <w:proofErr w:type="gramEnd"/>
    </w:p>
    <w:p w:rsidR="00CA5C60" w:rsidRPr="00CA5C60" w:rsidRDefault="00CA5C60" w:rsidP="00CA5C60">
      <w:pPr>
        <w:pStyle w:val="NormalWeb"/>
        <w:shd w:val="clear" w:color="auto" w:fill="FFFFFF"/>
        <w:spacing w:after="0" w:line="384" w:lineRule="atLeast"/>
        <w:jc w:val="both"/>
        <w:textAlignment w:val="baseline"/>
        <w:rPr>
          <w:rFonts w:eastAsiaTheme="minorHAnsi"/>
          <w:lang w:eastAsia="en-US"/>
        </w:rPr>
      </w:pPr>
      <w:r w:rsidRPr="00CA5C60">
        <w:rPr>
          <w:rFonts w:eastAsiaTheme="minorHAnsi"/>
          <w:lang w:eastAsia="en-US"/>
        </w:rPr>
        <w:t>A startup está na 2ª fase do programa Corredores Digitais do Governo do Estado e acaba de ser selecionada para participar da Campus Mobile, competição de soluções digitais inovadoras que acontece em São Paulo, entre os dias 3 e 7 de fevereiro.</w:t>
      </w:r>
    </w:p>
    <w:p w:rsidR="00CA5C60" w:rsidRPr="00CA5C60" w:rsidRDefault="00CA5C60" w:rsidP="00CA5C60">
      <w:pPr>
        <w:pStyle w:val="NormalWeb"/>
        <w:shd w:val="clear" w:color="auto" w:fill="FFFFFF"/>
        <w:spacing w:after="0" w:line="384" w:lineRule="atLeast"/>
        <w:jc w:val="both"/>
        <w:textAlignment w:val="baseline"/>
        <w:rPr>
          <w:rFonts w:eastAsiaTheme="minorHAnsi"/>
          <w:lang w:eastAsia="en-US"/>
        </w:rPr>
      </w:pPr>
      <w:r w:rsidRPr="00CA5C60">
        <w:rPr>
          <w:rFonts w:eastAsiaTheme="minorHAnsi"/>
          <w:lang w:eastAsia="en-US"/>
        </w:rPr>
        <w:t xml:space="preserve">Para </w:t>
      </w:r>
      <w:proofErr w:type="spellStart"/>
      <w:r w:rsidRPr="00CA5C60">
        <w:rPr>
          <w:rFonts w:eastAsiaTheme="minorHAnsi"/>
          <w:lang w:eastAsia="en-US"/>
        </w:rPr>
        <w:t>Elisvelton</w:t>
      </w:r>
      <w:proofErr w:type="spellEnd"/>
      <w:r w:rsidRPr="00CA5C60">
        <w:rPr>
          <w:rFonts w:eastAsiaTheme="minorHAnsi"/>
          <w:lang w:eastAsia="en-US"/>
        </w:rPr>
        <w:t xml:space="preserve"> Teixeira, as competições têm sido importantes para o aprimoramento </w:t>
      </w:r>
      <w:proofErr w:type="gramStart"/>
      <w:r w:rsidRPr="00CA5C60">
        <w:rPr>
          <w:rFonts w:eastAsiaTheme="minorHAnsi"/>
          <w:lang w:eastAsia="en-US"/>
        </w:rPr>
        <w:t>da startup</w:t>
      </w:r>
      <w:proofErr w:type="gramEnd"/>
      <w:r w:rsidRPr="00CA5C60">
        <w:rPr>
          <w:rFonts w:eastAsiaTheme="minorHAnsi"/>
          <w:lang w:eastAsia="en-US"/>
        </w:rPr>
        <w:t xml:space="preserve">. “Temos ganhado maturidade, mudado nossa forma de ver o que é empreendedorismo. Aprendemos a lidar com falhas e desafios e sobretudo a ter cada vez mais </w:t>
      </w:r>
      <w:proofErr w:type="gramStart"/>
      <w:r w:rsidRPr="00CA5C60">
        <w:rPr>
          <w:rFonts w:eastAsiaTheme="minorHAnsi"/>
          <w:lang w:eastAsia="en-US"/>
        </w:rPr>
        <w:t>persistência.”</w:t>
      </w:r>
      <w:proofErr w:type="gramEnd"/>
    </w:p>
    <w:p w:rsidR="00693A49" w:rsidRDefault="00CA5C60" w:rsidP="00CA5C6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eastAsiaTheme="minorHAnsi"/>
          <w:lang w:eastAsia="en-US"/>
        </w:rPr>
      </w:pPr>
      <w:r w:rsidRPr="00CA5C60">
        <w:rPr>
          <w:rFonts w:eastAsiaTheme="minorHAnsi"/>
          <w:lang w:eastAsia="en-US"/>
        </w:rPr>
        <w:t xml:space="preserve">O </w:t>
      </w:r>
      <w:proofErr w:type="spellStart"/>
      <w:r w:rsidRPr="00CA5C60">
        <w:rPr>
          <w:rFonts w:eastAsiaTheme="minorHAnsi"/>
          <w:lang w:eastAsia="en-US"/>
        </w:rPr>
        <w:t>IAgro</w:t>
      </w:r>
      <w:proofErr w:type="spellEnd"/>
      <w:r w:rsidRPr="00CA5C60">
        <w:rPr>
          <w:rFonts w:eastAsiaTheme="minorHAnsi"/>
          <w:lang w:eastAsia="en-US"/>
        </w:rPr>
        <w:t xml:space="preserve"> é um sistema de inteligência artificial que monitora as plantações por meio de sensores e câmeras, com o propósito de medir indicadores de temperatura, umidade e velocidade do vento, entre outros.</w:t>
      </w:r>
      <w:bookmarkStart w:id="0" w:name="_GoBack"/>
      <w:bookmarkEnd w:id="0"/>
    </w:p>
    <w:p w:rsidR="00CA5C60" w:rsidRDefault="00CA5C60" w:rsidP="00CA5C6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eastAsiaTheme="minorHAnsi"/>
          <w:lang w:eastAsia="en-US"/>
        </w:rPr>
      </w:pPr>
    </w:p>
    <w:p w:rsidR="00CA5C60" w:rsidRDefault="00CA5C60" w:rsidP="00CA5C6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eastAsiaTheme="minorHAnsi"/>
          <w:lang w:eastAsia="en-US"/>
        </w:rPr>
      </w:pPr>
    </w:p>
    <w:p w:rsidR="00CA5C60" w:rsidRDefault="00CA5C60" w:rsidP="00CA5C6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:rsidR="00520250" w:rsidRPr="006859E1" w:rsidRDefault="006859E1" w:rsidP="0052025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eastAsiaTheme="minorHAnsi"/>
          <w:b/>
          <w:lang w:eastAsia="en-US"/>
        </w:rPr>
      </w:pPr>
      <w:r w:rsidRPr="006859E1">
        <w:rPr>
          <w:rFonts w:eastAsiaTheme="minorHAnsi"/>
          <w:b/>
          <w:lang w:eastAsia="en-US"/>
        </w:rPr>
        <w:lastRenderedPageBreak/>
        <w:t xml:space="preserve">2. </w:t>
      </w:r>
      <w:r w:rsidR="00CA5C60" w:rsidRPr="00CA5C60">
        <w:rPr>
          <w:rFonts w:eastAsiaTheme="minorHAnsi"/>
          <w:b/>
          <w:lang w:eastAsia="en-US"/>
        </w:rPr>
        <w:t>IFCE oferta vagas em cursos gratuitos de música</w:t>
      </w:r>
    </w:p>
    <w:p w:rsidR="00CA5C60" w:rsidRDefault="00CA5C60" w:rsidP="00CA5C60">
      <w:pPr>
        <w:pStyle w:val="NormalWeb"/>
        <w:shd w:val="clear" w:color="auto" w:fill="FFFFFF"/>
        <w:spacing w:after="0" w:line="384" w:lineRule="atLeast"/>
        <w:ind w:firstLine="709"/>
        <w:jc w:val="both"/>
        <w:textAlignment w:val="baseline"/>
      </w:pPr>
      <w:r>
        <w:t>Estarão abertas de 10 de fevereiro (a partir das 9h) a 14 do mesmo mês (até às 17h) as inscrições gratuitas e on-line para os cursos de extensão em Acordeão, Canto Popular, Violino/Viola e Violão. Estão disponíveis 80 vagas, sendo 56 vagas para o público externo e 24 para o</w:t>
      </w:r>
      <w:r>
        <w:t xml:space="preserve"> interno do campus de Fortaleza do IFCE.</w:t>
      </w:r>
    </w:p>
    <w:p w:rsidR="00CA5C60" w:rsidRDefault="00CA5C60" w:rsidP="00CA5C60">
      <w:pPr>
        <w:pStyle w:val="NormalWeb"/>
        <w:shd w:val="clear" w:color="auto" w:fill="FFFFFF"/>
        <w:spacing w:after="0" w:line="384" w:lineRule="atLeast"/>
        <w:ind w:firstLine="709"/>
        <w:jc w:val="both"/>
        <w:textAlignment w:val="baseline"/>
      </w:pPr>
      <w:r>
        <w:t>Conforme o edital, podem participar do processo pessoas com, no mínimo, 14 anos de idade. O critério de seleção é a ordem de inscrição do candidato para as referidas atividades de extensão gratuitas.</w:t>
      </w:r>
    </w:p>
    <w:p w:rsidR="00CA5C60" w:rsidRDefault="00CA5C60" w:rsidP="00CA5C60">
      <w:pPr>
        <w:pStyle w:val="NormalWeb"/>
        <w:shd w:val="clear" w:color="auto" w:fill="FFFFFF"/>
        <w:spacing w:after="0" w:line="384" w:lineRule="atLeast"/>
        <w:ind w:firstLine="709"/>
        <w:jc w:val="both"/>
        <w:textAlignment w:val="baseline"/>
      </w:pPr>
      <w:r>
        <w:t>Os alunos dos cursos de Violino/Viola e de Violão devem levar o instrumento para as aulas. Já os selecionados para o Acordeão precisam ter, mas não necessitarão levar o instrumento para o curso.</w:t>
      </w:r>
    </w:p>
    <w:p w:rsidR="00CA5C60" w:rsidRDefault="00CA5C60" w:rsidP="00CA5C60">
      <w:pPr>
        <w:pStyle w:val="NormalWeb"/>
        <w:shd w:val="clear" w:color="auto" w:fill="FFFFFF"/>
        <w:spacing w:after="0" w:line="384" w:lineRule="atLeast"/>
        <w:ind w:firstLine="709"/>
        <w:jc w:val="both"/>
        <w:textAlignment w:val="baseline"/>
      </w:pPr>
      <w:r>
        <w:t>O resultado da seleção será divulgado em 18 de fevereiro. As matrículas acontecerão de 19 a 21 de fevereiro. O início das aulas acontecerá em 2 de março.</w:t>
      </w:r>
    </w:p>
    <w:p w:rsidR="005B6F9E" w:rsidRDefault="005B6F9E" w:rsidP="005B6F9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eastAsiaTheme="minorHAnsi"/>
          <w:b/>
          <w:lang w:eastAsia="en-US"/>
        </w:rPr>
      </w:pPr>
      <w:r w:rsidRPr="00672E76">
        <w:rPr>
          <w:rFonts w:eastAsiaTheme="minorHAnsi"/>
          <w:b/>
          <w:lang w:eastAsia="en-US"/>
        </w:rPr>
        <w:t xml:space="preserve">IFCE realiza colação de grau em fevereiro </w:t>
      </w:r>
      <w:r>
        <w:rPr>
          <w:rFonts w:eastAsiaTheme="minorHAnsi"/>
          <w:b/>
          <w:lang w:eastAsia="en-US"/>
        </w:rPr>
        <w:t xml:space="preserve"> </w:t>
      </w:r>
    </w:p>
    <w:p w:rsidR="005B6F9E" w:rsidRPr="00672E76" w:rsidRDefault="005B6F9E" w:rsidP="005B6F9E">
      <w:pPr>
        <w:pStyle w:val="NormalWeb"/>
        <w:shd w:val="clear" w:color="auto" w:fill="FFFFFF"/>
        <w:spacing w:after="0" w:line="384" w:lineRule="atLeast"/>
        <w:ind w:left="-66"/>
        <w:jc w:val="both"/>
        <w:textAlignment w:val="baseline"/>
        <w:rPr>
          <w:rFonts w:eastAsiaTheme="minorHAnsi"/>
          <w:lang w:eastAsia="en-US"/>
        </w:rPr>
      </w:pPr>
      <w:r w:rsidRPr="00672E76">
        <w:rPr>
          <w:rFonts w:eastAsiaTheme="minorHAnsi"/>
          <w:lang w:eastAsia="en-US"/>
        </w:rPr>
        <w:t xml:space="preserve">A solenidade de conclusão dos cursos técnicos (subsequentes e integrados) e a colação de grau dos cursos superiores do campus de Fortaleza acontecerão no próximo dia 11 de fevereiro (terça-feira), às 19h, nos jardins da reitoria do IFCE (Rua Jorge </w:t>
      </w:r>
      <w:proofErr w:type="spellStart"/>
      <w:r w:rsidRPr="00672E76">
        <w:rPr>
          <w:rFonts w:eastAsiaTheme="minorHAnsi"/>
          <w:lang w:eastAsia="en-US"/>
        </w:rPr>
        <w:t>Dumar</w:t>
      </w:r>
      <w:proofErr w:type="spellEnd"/>
      <w:r w:rsidRPr="00672E76">
        <w:rPr>
          <w:rFonts w:eastAsiaTheme="minorHAnsi"/>
          <w:lang w:eastAsia="en-US"/>
        </w:rPr>
        <w:t>, 1703 - Jardim América)</w:t>
      </w:r>
    </w:p>
    <w:p w:rsidR="005B6F9E" w:rsidRPr="00672E76" w:rsidRDefault="005B6F9E" w:rsidP="005B6F9E">
      <w:pPr>
        <w:pStyle w:val="NormalWeb"/>
        <w:shd w:val="clear" w:color="auto" w:fill="FFFFFF"/>
        <w:spacing w:after="0" w:line="384" w:lineRule="atLeast"/>
        <w:ind w:left="-66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evento</w:t>
      </w:r>
      <w:r w:rsidRPr="00672E76">
        <w:rPr>
          <w:rFonts w:eastAsiaTheme="minorHAnsi"/>
          <w:lang w:eastAsia="en-US"/>
        </w:rPr>
        <w:t xml:space="preserve"> contará com a presença do reitor do IFCE, Virgílio Araripe, e do diretor-geral do campus de Fortaleza, Eduardo Bastos, além de chefes de departamentos e coordenadores de cursos.</w:t>
      </w:r>
    </w:p>
    <w:p w:rsidR="005B6F9E" w:rsidRPr="00672E76" w:rsidRDefault="005B6F9E" w:rsidP="005B6F9E">
      <w:pPr>
        <w:pStyle w:val="NormalWeb"/>
        <w:shd w:val="clear" w:color="auto" w:fill="FFFFFF"/>
        <w:spacing w:after="0" w:line="384" w:lineRule="atLeast"/>
        <w:ind w:left="-66"/>
        <w:jc w:val="both"/>
        <w:textAlignment w:val="baseline"/>
        <w:rPr>
          <w:rFonts w:eastAsiaTheme="minorHAnsi"/>
          <w:lang w:eastAsia="en-US"/>
        </w:rPr>
      </w:pPr>
      <w:r w:rsidRPr="00672E76">
        <w:rPr>
          <w:rFonts w:eastAsiaTheme="minorHAnsi"/>
          <w:lang w:eastAsia="en-US"/>
        </w:rPr>
        <w:t>Os concluintes do ensino superior deverão chegar uma hora antes do evento e assinar a lista de presença. No portal do IFCE Fortaleza estão disponíveis as informações complementares sobre traje, cores de faixas, ritos da solenidade, documentos necessários, entre outras.</w:t>
      </w:r>
    </w:p>
    <w:p w:rsidR="00672E76" w:rsidRPr="00672E76" w:rsidRDefault="00672E76" w:rsidP="005B6F9E">
      <w:pPr>
        <w:pStyle w:val="NormalWeb"/>
        <w:shd w:val="clear" w:color="auto" w:fill="FFFFFF"/>
        <w:spacing w:before="0" w:beforeAutospacing="0" w:after="0" w:afterAutospacing="0" w:line="384" w:lineRule="atLeast"/>
        <w:ind w:left="-66"/>
        <w:jc w:val="both"/>
        <w:textAlignment w:val="baseline"/>
        <w:rPr>
          <w:rFonts w:eastAsiaTheme="minorHAnsi"/>
          <w:b/>
          <w:lang w:eastAsia="en-US"/>
        </w:rPr>
      </w:pPr>
    </w:p>
    <w:sectPr w:rsidR="00672E76" w:rsidRPr="00672E76" w:rsidSect="006428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26" w:rsidRDefault="00F94626" w:rsidP="000526C7">
      <w:pPr>
        <w:spacing w:after="0" w:line="240" w:lineRule="auto"/>
      </w:pPr>
      <w:r>
        <w:separator/>
      </w:r>
    </w:p>
  </w:endnote>
  <w:endnote w:type="continuationSeparator" w:id="0">
    <w:p w:rsidR="00F94626" w:rsidRDefault="00F94626" w:rsidP="0005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DB" w:rsidRPr="00857218" w:rsidRDefault="00A66732" w:rsidP="001C65B9">
    <w:pPr>
      <w:pStyle w:val="Rodap"/>
      <w:tabs>
        <w:tab w:val="left" w:pos="8222"/>
      </w:tabs>
      <w:jc w:val="center"/>
      <w:rPr>
        <w:rFonts w:ascii="Open Sans" w:hAnsi="Open Sans" w:cs="Open Sans"/>
        <w:b/>
        <w:sz w:val="18"/>
        <w:szCs w:val="18"/>
      </w:rPr>
    </w:pPr>
    <w:r w:rsidRPr="00857218">
      <w:rPr>
        <w:rFonts w:ascii="Open Sans" w:hAnsi="Open Sans" w:cs="Open Sans"/>
        <w:b/>
        <w:sz w:val="18"/>
        <w:szCs w:val="18"/>
      </w:rPr>
      <w:t xml:space="preserve">Instituto Federal de Educação, Ciência e Tecnologia do Ceará </w:t>
    </w:r>
  </w:p>
  <w:p w:rsidR="00BD15DB" w:rsidRPr="00857218" w:rsidRDefault="00A66732" w:rsidP="001C65B9">
    <w:pPr>
      <w:pStyle w:val="Rodap"/>
      <w:tabs>
        <w:tab w:val="left" w:pos="8222"/>
      </w:tabs>
      <w:jc w:val="center"/>
      <w:rPr>
        <w:rFonts w:ascii="Open Sans" w:hAnsi="Open Sans" w:cs="Open Sans"/>
        <w:sz w:val="18"/>
        <w:szCs w:val="18"/>
      </w:rPr>
    </w:pPr>
    <w:r w:rsidRPr="00857218">
      <w:rPr>
        <w:rFonts w:ascii="Open Sans" w:hAnsi="Open Sans" w:cs="Open Sans"/>
        <w:b/>
        <w:sz w:val="18"/>
        <w:szCs w:val="18"/>
      </w:rPr>
      <w:t xml:space="preserve">Coordenadoria de Comunicação Social do </w:t>
    </w:r>
    <w:r w:rsidRPr="00857218">
      <w:rPr>
        <w:rFonts w:ascii="Open Sans" w:hAnsi="Open Sans" w:cs="Open Sans"/>
        <w:b/>
        <w:i/>
        <w:sz w:val="18"/>
        <w:szCs w:val="18"/>
      </w:rPr>
      <w:t>campus</w:t>
    </w:r>
    <w:r w:rsidRPr="00857218">
      <w:rPr>
        <w:rFonts w:ascii="Open Sans" w:hAnsi="Open Sans" w:cs="Open Sans"/>
        <w:b/>
        <w:sz w:val="18"/>
        <w:szCs w:val="18"/>
      </w:rPr>
      <w:t xml:space="preserve"> de Fortaleza - Fone:</w:t>
    </w:r>
    <w:r w:rsidRPr="00857218">
      <w:rPr>
        <w:rFonts w:ascii="Open Sans" w:hAnsi="Open Sans" w:cs="Open Sans"/>
        <w:sz w:val="18"/>
        <w:szCs w:val="18"/>
      </w:rPr>
      <w:t xml:space="preserve"> (85) 3307-3626</w:t>
    </w:r>
    <w:r>
      <w:rPr>
        <w:rFonts w:ascii="Open Sans" w:hAnsi="Open Sans" w:cs="Open Sans"/>
        <w:sz w:val="18"/>
        <w:szCs w:val="18"/>
      </w:rPr>
      <w:t xml:space="preserve"> / 3692 / comunicacao.fortal@ifce.edu.br</w:t>
    </w:r>
  </w:p>
  <w:p w:rsidR="00BD15DB" w:rsidRPr="00857218" w:rsidRDefault="00A66732" w:rsidP="00BD15DB">
    <w:pPr>
      <w:pStyle w:val="Rodap"/>
      <w:jc w:val="center"/>
      <w:rPr>
        <w:rFonts w:ascii="Open Sans" w:hAnsi="Open Sans" w:cs="Open Sans"/>
        <w:sz w:val="18"/>
        <w:szCs w:val="18"/>
      </w:rPr>
    </w:pPr>
    <w:proofErr w:type="spellStart"/>
    <w:r w:rsidRPr="00857218">
      <w:rPr>
        <w:rFonts w:ascii="Open Sans" w:hAnsi="Open Sans" w:cs="Open Sans"/>
        <w:sz w:val="18"/>
        <w:szCs w:val="18"/>
      </w:rPr>
      <w:t>Manuella</w:t>
    </w:r>
    <w:proofErr w:type="spellEnd"/>
    <w:r w:rsidRPr="00857218">
      <w:rPr>
        <w:rFonts w:ascii="Open Sans" w:hAnsi="Open Sans" w:cs="Open Sans"/>
        <w:sz w:val="18"/>
        <w:szCs w:val="18"/>
      </w:rPr>
      <w:t xml:space="preserve"> Nobre –</w:t>
    </w:r>
    <w:r>
      <w:rPr>
        <w:rFonts w:ascii="Open Sans" w:hAnsi="Open Sans" w:cs="Open Sans"/>
        <w:b/>
        <w:sz w:val="18"/>
        <w:szCs w:val="18"/>
      </w:rPr>
      <w:t xml:space="preserve"> </w:t>
    </w:r>
    <w:hyperlink r:id="rId1" w:history="1">
      <w:r w:rsidRPr="00857218">
        <w:rPr>
          <w:rStyle w:val="Hyperlink"/>
          <w:rFonts w:ascii="Open Sans" w:hAnsi="Open Sans" w:cs="Open Sans"/>
          <w:sz w:val="18"/>
          <w:szCs w:val="18"/>
        </w:rPr>
        <w:t>manuellanobre@ifce.edu.br</w:t>
      </w:r>
    </w:hyperlink>
    <w:r w:rsidRPr="00857218">
      <w:rPr>
        <w:rFonts w:ascii="Open Sans" w:hAnsi="Open Sans" w:cs="Open Sans"/>
        <w:sz w:val="18"/>
        <w:szCs w:val="18"/>
      </w:rPr>
      <w:t xml:space="preserve"> </w:t>
    </w:r>
  </w:p>
  <w:p w:rsidR="00BD15DB" w:rsidRDefault="00A66732" w:rsidP="00BD15DB">
    <w:pPr>
      <w:pStyle w:val="Rodap"/>
      <w:jc w:val="center"/>
      <w:rPr>
        <w:rFonts w:ascii="Open Sans" w:hAnsi="Open Sans" w:cs="Open Sans"/>
        <w:sz w:val="18"/>
        <w:szCs w:val="18"/>
      </w:rPr>
    </w:pPr>
    <w:proofErr w:type="spellStart"/>
    <w:r w:rsidRPr="00857218">
      <w:rPr>
        <w:rFonts w:ascii="Open Sans" w:hAnsi="Open Sans" w:cs="Open Sans"/>
        <w:sz w:val="18"/>
        <w:szCs w:val="18"/>
      </w:rPr>
      <w:t>Marlen</w:t>
    </w:r>
    <w:proofErr w:type="spellEnd"/>
    <w:r w:rsidRPr="00857218">
      <w:rPr>
        <w:rFonts w:ascii="Open Sans" w:hAnsi="Open Sans" w:cs="Open Sans"/>
        <w:sz w:val="18"/>
        <w:szCs w:val="18"/>
      </w:rPr>
      <w:t xml:space="preserve"> </w:t>
    </w:r>
    <w:proofErr w:type="spellStart"/>
    <w:r w:rsidRPr="00857218">
      <w:rPr>
        <w:rFonts w:ascii="Open Sans" w:hAnsi="Open Sans" w:cs="Open Sans"/>
        <w:sz w:val="18"/>
        <w:szCs w:val="18"/>
      </w:rPr>
      <w:t>Danusia</w:t>
    </w:r>
    <w:proofErr w:type="spellEnd"/>
    <w:r w:rsidRPr="00857218">
      <w:rPr>
        <w:rFonts w:ascii="Open Sans" w:hAnsi="Open Sans" w:cs="Open Sans"/>
        <w:sz w:val="18"/>
        <w:szCs w:val="18"/>
      </w:rPr>
      <w:t xml:space="preserve"> – </w:t>
    </w:r>
    <w:hyperlink r:id="rId2" w:history="1">
      <w:proofErr w:type="gramStart"/>
      <w:r w:rsidRPr="00857218">
        <w:rPr>
          <w:rStyle w:val="Hyperlink"/>
          <w:rFonts w:ascii="Open Sans" w:hAnsi="Open Sans" w:cs="Open Sans"/>
          <w:sz w:val="18"/>
          <w:szCs w:val="18"/>
        </w:rPr>
        <w:t>marlen@ifce.edu.br</w:t>
      </w:r>
    </w:hyperlink>
    <w:r w:rsidRPr="00857218">
      <w:rPr>
        <w:rFonts w:ascii="Open Sans" w:hAnsi="Open Sans" w:cs="Open Sans"/>
        <w:sz w:val="18"/>
        <w:szCs w:val="18"/>
      </w:rPr>
      <w:t xml:space="preserve">  |</w:t>
    </w:r>
    <w:proofErr w:type="gramEnd"/>
    <w:r w:rsidRPr="00857218">
      <w:rPr>
        <w:rFonts w:ascii="Open Sans" w:hAnsi="Open Sans" w:cs="Open Sans"/>
        <w:sz w:val="18"/>
        <w:szCs w:val="18"/>
      </w:rPr>
      <w:t xml:space="preserve"> Rafael Oliveira – </w:t>
    </w:r>
    <w:hyperlink r:id="rId3" w:history="1">
      <w:r w:rsidRPr="00857218">
        <w:rPr>
          <w:rStyle w:val="Hyperlink"/>
          <w:rFonts w:ascii="Open Sans" w:hAnsi="Open Sans" w:cs="Open Sans"/>
          <w:sz w:val="18"/>
          <w:szCs w:val="18"/>
        </w:rPr>
        <w:t>rafaeloliveira@ifce.edu.br</w:t>
      </w:r>
    </w:hyperlink>
    <w:r w:rsidRPr="00857218">
      <w:rPr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sz w:val="18"/>
        <w:szCs w:val="18"/>
      </w:rPr>
      <w:t xml:space="preserve">/ </w:t>
    </w:r>
    <w:proofErr w:type="spellStart"/>
    <w:r>
      <w:rPr>
        <w:rFonts w:ascii="Open Sans" w:hAnsi="Open Sans" w:cs="Open Sans"/>
        <w:sz w:val="18"/>
        <w:szCs w:val="18"/>
      </w:rPr>
      <w:t>Lisyane</w:t>
    </w:r>
    <w:proofErr w:type="spellEnd"/>
    <w:r>
      <w:rPr>
        <w:rFonts w:ascii="Open Sans" w:hAnsi="Open Sans" w:cs="Open Sans"/>
        <w:sz w:val="18"/>
        <w:szCs w:val="18"/>
      </w:rPr>
      <w:t xml:space="preserve"> Pinheiro – </w:t>
    </w:r>
    <w:hyperlink r:id="rId4" w:history="1">
      <w:r w:rsidR="00F218DE" w:rsidRPr="00FE6E1B">
        <w:rPr>
          <w:rStyle w:val="Hyperlink"/>
          <w:rFonts w:ascii="Open Sans" w:hAnsi="Open Sans" w:cs="Open Sans"/>
          <w:sz w:val="18"/>
          <w:szCs w:val="18"/>
        </w:rPr>
        <w:t>lisyane.pinheiro@ifce.edu.br/</w:t>
      </w:r>
    </w:hyperlink>
    <w:r w:rsidR="00F218DE">
      <w:rPr>
        <w:rStyle w:val="Hyperlink"/>
        <w:rFonts w:ascii="Open Sans" w:hAnsi="Open Sans" w:cs="Open Sans"/>
        <w:sz w:val="18"/>
        <w:szCs w:val="18"/>
      </w:rPr>
      <w:t xml:space="preserve"> </w:t>
    </w:r>
    <w:proofErr w:type="spellStart"/>
    <w:r w:rsidR="005B6F9E">
      <w:rPr>
        <w:rStyle w:val="Hyperlink"/>
        <w:rFonts w:ascii="Open Sans" w:hAnsi="Open Sans" w:cs="Open Sans"/>
        <w:color w:val="auto"/>
        <w:sz w:val="18"/>
        <w:szCs w:val="18"/>
        <w:u w:val="none"/>
      </w:rPr>
      <w:t>Ticianna</w:t>
    </w:r>
    <w:proofErr w:type="spellEnd"/>
    <w:r w:rsidR="005B6F9E">
      <w:rPr>
        <w:rStyle w:val="Hyperlink"/>
        <w:rFonts w:ascii="Open Sans" w:hAnsi="Open Sans" w:cs="Open Sans"/>
        <w:color w:val="auto"/>
        <w:sz w:val="18"/>
        <w:szCs w:val="18"/>
        <w:u w:val="none"/>
      </w:rPr>
      <w:t xml:space="preserve"> Alexandre</w:t>
    </w:r>
    <w:r w:rsidR="00F218DE" w:rsidRPr="00F218DE">
      <w:rPr>
        <w:rStyle w:val="Hyperlink"/>
        <w:rFonts w:ascii="Open Sans" w:hAnsi="Open Sans" w:cs="Open Sans"/>
        <w:color w:val="auto"/>
        <w:sz w:val="18"/>
        <w:szCs w:val="18"/>
        <w:u w:val="none"/>
      </w:rPr>
      <w:t xml:space="preserve"> - </w:t>
    </w:r>
    <w:r w:rsidR="005B6F9E" w:rsidRPr="005B6F9E">
      <w:rPr>
        <w:rStyle w:val="Hyperlink"/>
        <w:rFonts w:ascii="Open Sans" w:hAnsi="Open Sans" w:cs="Open Sans"/>
        <w:sz w:val="18"/>
        <w:szCs w:val="18"/>
      </w:rPr>
      <w:t>ticianna.alexandre@ifce.edu.br</w:t>
    </w:r>
  </w:p>
  <w:p w:rsidR="00BD15DB" w:rsidRDefault="00F946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26" w:rsidRDefault="00F94626" w:rsidP="000526C7">
      <w:pPr>
        <w:spacing w:after="0" w:line="240" w:lineRule="auto"/>
      </w:pPr>
      <w:r>
        <w:separator/>
      </w:r>
    </w:p>
  </w:footnote>
  <w:footnote w:type="continuationSeparator" w:id="0">
    <w:p w:rsidR="00F94626" w:rsidRDefault="00F94626" w:rsidP="0005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DB" w:rsidRPr="00B97543" w:rsidRDefault="00A66732" w:rsidP="00B97543">
    <w:pPr>
      <w:pStyle w:val="Cabealho"/>
      <w:jc w:val="both"/>
      <w:rPr>
        <w:rFonts w:ascii="Arial" w:hAnsi="Arial" w:cs="Arial"/>
        <w:b/>
      </w:rPr>
    </w:pPr>
    <w:r w:rsidRPr="00B97543"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paragraph">
            <wp:posOffset>-248285</wp:posOffset>
          </wp:positionV>
          <wp:extent cx="7145020" cy="855980"/>
          <wp:effectExtent l="0" t="0" r="0" b="1270"/>
          <wp:wrapSquare wrapText="bothSides"/>
          <wp:docPr id="2" name="Imagem 2" descr="CabeçalhoFortal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Fortal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69D5"/>
    <w:multiLevelType w:val="hybridMultilevel"/>
    <w:tmpl w:val="D6E487EE"/>
    <w:lvl w:ilvl="0" w:tplc="1268715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37"/>
    <w:rsid w:val="000174B8"/>
    <w:rsid w:val="00033CA9"/>
    <w:rsid w:val="00040343"/>
    <w:rsid w:val="000526C7"/>
    <w:rsid w:val="001C65B9"/>
    <w:rsid w:val="00297E79"/>
    <w:rsid w:val="002B0FD7"/>
    <w:rsid w:val="00313869"/>
    <w:rsid w:val="003A3A5A"/>
    <w:rsid w:val="003D6F1D"/>
    <w:rsid w:val="00456F10"/>
    <w:rsid w:val="0047092E"/>
    <w:rsid w:val="00485E34"/>
    <w:rsid w:val="004A034E"/>
    <w:rsid w:val="00520250"/>
    <w:rsid w:val="00573738"/>
    <w:rsid w:val="00591994"/>
    <w:rsid w:val="005B0DDA"/>
    <w:rsid w:val="005B6F9E"/>
    <w:rsid w:val="00617437"/>
    <w:rsid w:val="006231CD"/>
    <w:rsid w:val="00672E76"/>
    <w:rsid w:val="006859E1"/>
    <w:rsid w:val="00693A49"/>
    <w:rsid w:val="006A705C"/>
    <w:rsid w:val="006E3080"/>
    <w:rsid w:val="0071005E"/>
    <w:rsid w:val="00782F03"/>
    <w:rsid w:val="00797299"/>
    <w:rsid w:val="007B23DC"/>
    <w:rsid w:val="007D5EC7"/>
    <w:rsid w:val="007E5640"/>
    <w:rsid w:val="00817456"/>
    <w:rsid w:val="008F0322"/>
    <w:rsid w:val="009736AE"/>
    <w:rsid w:val="009F5523"/>
    <w:rsid w:val="00A114AC"/>
    <w:rsid w:val="00A173AD"/>
    <w:rsid w:val="00A543F4"/>
    <w:rsid w:val="00A66732"/>
    <w:rsid w:val="00AA3D90"/>
    <w:rsid w:val="00C8209B"/>
    <w:rsid w:val="00CA15FD"/>
    <w:rsid w:val="00CA5C60"/>
    <w:rsid w:val="00CB6416"/>
    <w:rsid w:val="00E6639F"/>
    <w:rsid w:val="00EE5442"/>
    <w:rsid w:val="00F1019B"/>
    <w:rsid w:val="00F11745"/>
    <w:rsid w:val="00F218DE"/>
    <w:rsid w:val="00F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668C0-3253-4744-BC87-EFF2F396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43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437"/>
  </w:style>
  <w:style w:type="paragraph" w:styleId="Rodap">
    <w:name w:val="footer"/>
    <w:basedOn w:val="Normal"/>
    <w:link w:val="RodapChar"/>
    <w:uiPriority w:val="99"/>
    <w:unhideWhenUsed/>
    <w:rsid w:val="00617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437"/>
  </w:style>
  <w:style w:type="character" w:styleId="Hyperlink">
    <w:name w:val="Hyperlink"/>
    <w:basedOn w:val="Fontepargpadro"/>
    <w:uiPriority w:val="99"/>
    <w:unhideWhenUsed/>
    <w:rsid w:val="006174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743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13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faeloliveira@ifce.edu.br" TargetMode="External"/><Relationship Id="rId2" Type="http://schemas.openxmlformats.org/officeDocument/2006/relationships/hyperlink" Target="mailto:marlen@ifce.edu.br" TargetMode="External"/><Relationship Id="rId1" Type="http://schemas.openxmlformats.org/officeDocument/2006/relationships/hyperlink" Target="mailto:manuellanobre@ifce.edu.br" TargetMode="External"/><Relationship Id="rId4" Type="http://schemas.openxmlformats.org/officeDocument/2006/relationships/hyperlink" Target="mailto:lisyane.pinheiro@ifce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CCS3</dc:creator>
  <cp:lastModifiedBy>CCS</cp:lastModifiedBy>
  <cp:revision>2</cp:revision>
  <dcterms:created xsi:type="dcterms:W3CDTF">2020-02-06T14:38:00Z</dcterms:created>
  <dcterms:modified xsi:type="dcterms:W3CDTF">2020-02-06T14:38:00Z</dcterms:modified>
</cp:coreProperties>
</file>