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80C" w:rsidRPr="00C14CA9" w:rsidRDefault="0068398C">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rPr>
      </w:pPr>
      <w:r>
        <w:rPr>
          <w:noProof/>
        </w:rPr>
        <w:pict>
          <v:shapetype id="_x0000_t32" coordsize="21600,21600" o:spt="32" o:oned="t" path="m,l21600,21600e" filled="f">
            <v:path arrowok="t" fillok="f" o:connecttype="none"/>
            <o:lock v:ext="edit" shapetype="t"/>
          </v:shapetype>
          <v:shape id="Conector de Seta Reta 18" o:spid="_x0000_s1027" type="#_x0000_t32" style="position:absolute;left:0;text-align:left;margin-left:18.7pt;margin-top:642.15pt;width:0;height:18.45pt;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">
            <v:stroke startarrowwidth="narrow" startarrowlength="short" endarrowwidth="narrow" endarrowlength="short"/>
            <w10:wrap anchorx="page" anchory="page"/>
          </v:shape>
        </w:pict>
      </w:r>
      <w:r w:rsidR="00B6469B" w:rsidRPr="00C14CA9">
        <w:rPr>
          <w:rFonts w:ascii="Times New Roman" w:eastAsia="Times New Roman" w:hAnsi="Times New Roman" w:cs="Times New Roman"/>
          <w:noProof/>
          <w:color w:val="000000"/>
          <w:sz w:val="24"/>
          <w:szCs w:val="24"/>
          <w:lang w:val="pt-BR" w:eastAsia="pt-BR" w:bidi="ar-SA"/>
        </w:rPr>
        <w:drawing>
          <wp:inline distT="0" distB="0" distL="0" distR="0">
            <wp:extent cx="2657475" cy="712395"/>
            <wp:effectExtent l="0" t="0" r="0" b="0"/>
            <wp:docPr id="23" name="image1.png" descr="D:\Users\DIREN\Downloads\logo-horizontal-colorida_alta.png"/>
            <wp:cNvGraphicFramePr/>
            <a:graphic xmlns:a="http://schemas.openxmlformats.org/drawingml/2006/main">
              <a:graphicData uri="http://schemas.openxmlformats.org/drawingml/2006/picture">
                <pic:pic xmlns:pic="http://schemas.openxmlformats.org/drawingml/2006/picture">
                  <pic:nvPicPr>
                    <pic:cNvPr id="0" name="image1.png" descr="D:\Users\DIREN\Downloads\logo-horizontal-colorida_alta.png"/>
                    <pic:cNvPicPr preferRelativeResize="0"/>
                  </pic:nvPicPr>
                  <pic:blipFill>
                    <a:blip r:embed="rId8"/>
                    <a:srcRect/>
                    <a:stretch>
                      <a:fillRect/>
                    </a:stretch>
                  </pic:blipFill>
                  <pic:spPr>
                    <a:xfrm>
                      <a:off x="0" y="0"/>
                      <a:ext cx="2657475" cy="712395"/>
                    </a:xfrm>
                    <a:prstGeom prst="rect">
                      <a:avLst/>
                    </a:prstGeom>
                    <a:ln/>
                  </pic:spPr>
                </pic:pic>
              </a:graphicData>
            </a:graphic>
          </wp:inline>
        </w:drawing>
      </w:r>
    </w:p>
    <w:p w:rsidR="0078580C" w:rsidRPr="00C14CA9" w:rsidRDefault="0078580C">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78580C" w:rsidRPr="00C14CA9" w:rsidRDefault="00B6469B">
      <w:pPr>
        <w:spacing w:before="120" w:after="120"/>
        <w:ind w:right="341"/>
        <w:jc w:val="center"/>
        <w:rPr>
          <w:rFonts w:ascii="Times New Roman" w:eastAsia="Times New Roman" w:hAnsi="Times New Roman" w:cs="Times New Roman"/>
          <w:b/>
          <w:sz w:val="24"/>
          <w:szCs w:val="24"/>
        </w:rPr>
      </w:pPr>
      <w:r w:rsidRPr="00C14CA9">
        <w:rPr>
          <w:rFonts w:ascii="Times New Roman" w:eastAsia="Times New Roman" w:hAnsi="Times New Roman" w:cs="Times New Roman"/>
          <w:b/>
          <w:color w:val="000009"/>
          <w:sz w:val="24"/>
          <w:szCs w:val="24"/>
        </w:rPr>
        <w:t>SEMANA ESPORTIVA E CULTURAL</w:t>
      </w:r>
    </w:p>
    <w:p w:rsidR="0078580C" w:rsidRPr="00C14CA9" w:rsidRDefault="0078580C">
      <w:pPr>
        <w:pBdr>
          <w:top w:val="nil"/>
          <w:left w:val="nil"/>
          <w:bottom w:val="nil"/>
          <w:right w:val="nil"/>
          <w:between w:val="nil"/>
        </w:pBdr>
        <w:spacing w:before="120" w:after="120"/>
        <w:rPr>
          <w:rFonts w:ascii="Times New Roman" w:eastAsia="Times New Roman" w:hAnsi="Times New Roman" w:cs="Times New Roman"/>
          <w:b/>
          <w:color w:val="000000"/>
          <w:sz w:val="24"/>
          <w:szCs w:val="24"/>
        </w:rPr>
      </w:pPr>
    </w:p>
    <w:p w:rsidR="0078580C" w:rsidRPr="00C14CA9" w:rsidRDefault="00B6469B">
      <w:pPr>
        <w:spacing w:before="120" w:after="120"/>
        <w:ind w:right="339"/>
        <w:jc w:val="center"/>
        <w:rPr>
          <w:rFonts w:ascii="Times New Roman" w:eastAsia="Times New Roman" w:hAnsi="Times New Roman" w:cs="Times New Roman"/>
          <w:b/>
          <w:sz w:val="24"/>
          <w:szCs w:val="24"/>
        </w:rPr>
      </w:pPr>
      <w:r w:rsidRPr="00C14CA9">
        <w:rPr>
          <w:rFonts w:ascii="Times New Roman" w:eastAsia="Times New Roman" w:hAnsi="Times New Roman" w:cs="Times New Roman"/>
          <w:b/>
          <w:color w:val="000009"/>
          <w:sz w:val="24"/>
          <w:szCs w:val="24"/>
        </w:rPr>
        <w:t>R E G U L A M E N T O</w:t>
      </w:r>
    </w:p>
    <w:p w:rsidR="0078580C" w:rsidRDefault="00B6469B">
      <w:pPr>
        <w:tabs>
          <w:tab w:val="left" w:pos="3580"/>
        </w:tabs>
        <w:spacing w:before="120" w:after="120"/>
        <w:ind w:right="337"/>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E N S I N O  I N T E G R A D O</w:t>
      </w:r>
    </w:p>
    <w:p w:rsidR="0024369C" w:rsidRDefault="0024369C">
      <w:pPr>
        <w:tabs>
          <w:tab w:val="left" w:pos="3580"/>
        </w:tabs>
        <w:spacing w:before="120" w:after="120"/>
        <w:ind w:right="33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OLIMPÍADA DE QUÍMICA</w:t>
      </w:r>
    </w:p>
    <w:p w:rsidR="00985386" w:rsidRPr="00C14CA9" w:rsidRDefault="00985386">
      <w:pPr>
        <w:tabs>
          <w:tab w:val="left" w:pos="3580"/>
        </w:tabs>
        <w:spacing w:before="120" w:after="120"/>
        <w:ind w:right="337"/>
        <w:jc w:val="center"/>
        <w:rPr>
          <w:rFonts w:ascii="Times New Roman" w:eastAsia="Times New Roman" w:hAnsi="Times New Roman" w:cs="Times New Roman"/>
          <w:b/>
          <w:color w:val="000009"/>
          <w:sz w:val="24"/>
          <w:szCs w:val="24"/>
        </w:rPr>
      </w:pPr>
    </w:p>
    <w:p w:rsidR="0078580C" w:rsidRPr="00C14CA9" w:rsidRDefault="0078580C">
      <w:pPr>
        <w:tabs>
          <w:tab w:val="left" w:pos="3580"/>
        </w:tabs>
        <w:spacing w:before="120" w:after="120"/>
        <w:ind w:right="337"/>
        <w:jc w:val="center"/>
        <w:rPr>
          <w:rFonts w:ascii="Times New Roman" w:eastAsia="Times New Roman" w:hAnsi="Times New Roman" w:cs="Times New Roman"/>
          <w:b/>
          <w:sz w:val="24"/>
          <w:szCs w:val="24"/>
        </w:rPr>
      </w:pPr>
    </w:p>
    <w:p w:rsidR="003961D4" w:rsidRPr="00335195" w:rsidRDefault="00651BC9">
      <w:pPr>
        <w:tabs>
          <w:tab w:val="left" w:pos="3580"/>
        </w:tabs>
        <w:spacing w:before="120" w:after="120"/>
        <w:ind w:right="337"/>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FORTALEZA–CE 2025</w:t>
      </w: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pt-BR" w:eastAsia="pt-BR" w:bidi="ar-SA"/>
        </w:rPr>
        <w:drawing>
          <wp:inline distT="0" distB="0" distL="0" distR="0">
            <wp:extent cx="6925945" cy="4523740"/>
            <wp:effectExtent l="0" t="0" r="825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5945" cy="4523740"/>
                    </a:xfrm>
                    <a:prstGeom prst="rect">
                      <a:avLst/>
                    </a:prstGeom>
                    <a:noFill/>
                  </pic:spPr>
                </pic:pic>
              </a:graphicData>
            </a:graphic>
          </wp:inline>
        </w:drawing>
      </w: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Pr="00C14CA9" w:rsidRDefault="003961D4">
      <w:pPr>
        <w:tabs>
          <w:tab w:val="left" w:pos="3580"/>
        </w:tabs>
        <w:spacing w:before="120" w:after="120"/>
        <w:ind w:right="337"/>
        <w:jc w:val="center"/>
        <w:rPr>
          <w:rFonts w:ascii="Times New Roman" w:eastAsia="Times New Roman" w:hAnsi="Times New Roman" w:cs="Times New Roman"/>
          <w:b/>
          <w:sz w:val="24"/>
          <w:szCs w:val="24"/>
        </w:rPr>
        <w:sectPr w:rsidR="003961D4" w:rsidRPr="00C14CA9">
          <w:pgSz w:w="12240" w:h="15840"/>
          <w:pgMar w:top="560" w:right="160" w:bottom="280" w:left="500" w:header="720" w:footer="720" w:gutter="0"/>
          <w:pgNumType w:start="1"/>
          <w:cols w:space="720"/>
        </w:sectPr>
      </w:pPr>
    </w:p>
    <w:p w:rsidR="005E2CAE" w:rsidRDefault="005E2CAE" w:rsidP="005E2CAE">
      <w:pPr>
        <w:pBdr>
          <w:top w:val="nil"/>
          <w:left w:val="nil"/>
          <w:bottom w:val="nil"/>
          <w:right w:val="nil"/>
          <w:between w:val="nil"/>
        </w:pBdr>
        <w:spacing w:before="120" w:after="120"/>
        <w:ind w:left="567" w:right="52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CAPÍTULO I – DA JUSTIFICATIVA E DO OBJETIVO</w:t>
      </w:r>
    </w:p>
    <w:p w:rsidR="005E2CAE" w:rsidRDefault="005E2CAE" w:rsidP="005E2CAE">
      <w:pPr>
        <w:pBdr>
          <w:top w:val="nil"/>
          <w:left w:val="nil"/>
          <w:bottom w:val="nil"/>
          <w:right w:val="nil"/>
          <w:between w:val="nil"/>
        </w:pBdr>
        <w:spacing w:before="120" w:after="120"/>
        <w:ind w:left="567" w:right="523"/>
        <w:jc w:val="center"/>
        <w:rPr>
          <w:rFonts w:ascii="Times New Roman" w:eastAsia="Times New Roman" w:hAnsi="Times New Roman" w:cs="Times New Roman"/>
          <w:b/>
          <w:color w:val="000000"/>
          <w:sz w:val="24"/>
          <w:szCs w:val="24"/>
        </w:rPr>
      </w:pPr>
    </w:p>
    <w:p w:rsidR="005E2CAE" w:rsidRDefault="005E2CAE" w:rsidP="005E2CAE">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1º </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b/>
          <w:color w:val="000000"/>
          <w:sz w:val="24"/>
          <w:szCs w:val="24"/>
        </w:rPr>
        <w:t>Semana</w:t>
      </w:r>
      <w:r w:rsidR="00AC6BC9">
        <w:rPr>
          <w:rFonts w:ascii="Times New Roman" w:eastAsia="Times New Roman" w:hAnsi="Times New Roman" w:cs="Times New Roman"/>
          <w:b/>
          <w:color w:val="000000"/>
          <w:sz w:val="24"/>
          <w:szCs w:val="24"/>
        </w:rPr>
        <w:t xml:space="preserve"> Esportiva e Cultural (SEC) </w:t>
      </w:r>
      <w:r>
        <w:rPr>
          <w:rFonts w:ascii="Times New Roman" w:eastAsia="Times New Roman" w:hAnsi="Times New Roman" w:cs="Times New Roman"/>
          <w:b/>
          <w:color w:val="000000"/>
          <w:sz w:val="24"/>
          <w:szCs w:val="24"/>
        </w:rPr>
        <w:t xml:space="preserve">do </w:t>
      </w:r>
      <w:r w:rsidRPr="00BB3B34">
        <w:rPr>
          <w:rFonts w:ascii="Times New Roman" w:eastAsia="Times New Roman" w:hAnsi="Times New Roman" w:cs="Times New Roman"/>
          <w:b/>
          <w:i/>
          <w:color w:val="000000"/>
          <w:sz w:val="24"/>
          <w:szCs w:val="24"/>
        </w:rPr>
        <w:t>campus</w:t>
      </w:r>
      <w:r w:rsidR="005701F0">
        <w:rPr>
          <w:rFonts w:ascii="Times New Roman" w:eastAsia="Times New Roman" w:hAnsi="Times New Roman" w:cs="Times New Roman"/>
          <w:b/>
          <w:i/>
          <w:color w:val="000000"/>
          <w:sz w:val="24"/>
          <w:szCs w:val="24"/>
        </w:rPr>
        <w:t xml:space="preserve"> </w:t>
      </w:r>
      <w:r w:rsidRPr="00BB3B34">
        <w:rPr>
          <w:rFonts w:ascii="Times New Roman" w:eastAsia="Times New Roman" w:hAnsi="Times New Roman" w:cs="Times New Roman"/>
          <w:b/>
          <w:color w:val="000000"/>
          <w:sz w:val="24"/>
          <w:szCs w:val="24"/>
        </w:rPr>
        <w:t>de</w:t>
      </w:r>
      <w:r w:rsidR="005701F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Fortaleza </w:t>
      </w:r>
      <w:r>
        <w:rPr>
          <w:rFonts w:ascii="Times New Roman" w:eastAsia="Times New Roman" w:hAnsi="Times New Roman" w:cs="Times New Roman"/>
          <w:color w:val="000000"/>
          <w:sz w:val="24"/>
          <w:szCs w:val="24"/>
        </w:rPr>
        <w:t xml:space="preserve">do </w:t>
      </w:r>
      <w:r>
        <w:rPr>
          <w:rFonts w:ascii="Times New Roman" w:eastAsia="Times New Roman" w:hAnsi="Times New Roman" w:cs="Times New Roman"/>
          <w:b/>
          <w:color w:val="000000"/>
          <w:sz w:val="24"/>
          <w:szCs w:val="24"/>
        </w:rPr>
        <w:t xml:space="preserve">IFCE </w:t>
      </w:r>
      <w:r>
        <w:rPr>
          <w:rFonts w:ascii="Times New Roman" w:eastAsia="Times New Roman" w:hAnsi="Times New Roman" w:cs="Times New Roman"/>
          <w:color w:val="000000"/>
          <w:sz w:val="24"/>
          <w:szCs w:val="24"/>
        </w:rPr>
        <w:t>tem por objetivo construir novos conhecimentos como elemento essencial na formação educacional dos alunos. O caráter inter e multidisciplinar do evento favorece o engrandecimento das relações humanas por meio da convivência, contribuindo como fator primordial para o crescimento do aluno enquanto pessoa e para a reflexão sobre sua importância na sociedade.</w:t>
      </w:r>
    </w:p>
    <w:p w:rsidR="005E2CAE" w:rsidRDefault="005E2CAE" w:rsidP="005E2CAE">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2º </w:t>
      </w:r>
      <w:r>
        <w:rPr>
          <w:rFonts w:ascii="Times New Roman" w:eastAsia="Times New Roman" w:hAnsi="Times New Roman" w:cs="Times New Roman"/>
          <w:color w:val="000000"/>
          <w:sz w:val="24"/>
          <w:szCs w:val="24"/>
        </w:rPr>
        <w:t xml:space="preserve">A VII SEC visa promover o congraçamento esportivo, social e cultural entre os estudantes e profissionais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de Fortaleza do IFCE e a comunidade externa, ressaltando os aspectos formativos e os valores humanos.</w:t>
      </w:r>
    </w:p>
    <w:p w:rsidR="005E2CAE" w:rsidRDefault="005E2CAE" w:rsidP="005E2CAE">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p>
    <w:p w:rsidR="005E2CAE" w:rsidRDefault="005E2CAE" w:rsidP="005E2CAE">
      <w:pPr>
        <w:pBdr>
          <w:top w:val="nil"/>
          <w:left w:val="nil"/>
          <w:bottom w:val="nil"/>
          <w:right w:val="nil"/>
          <w:between w:val="nil"/>
        </w:pBdr>
        <w:spacing w:before="120" w:after="120"/>
        <w:ind w:right="-1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II – DA ORGANIZAÇÃO ESTRUTURAL</w:t>
      </w:r>
    </w:p>
    <w:p w:rsidR="005E2CAE" w:rsidRDefault="005E2CAE" w:rsidP="005E2CAE">
      <w:pPr>
        <w:spacing w:before="120" w:after="120"/>
        <w:ind w:right="-126"/>
        <w:jc w:val="both"/>
        <w:rPr>
          <w:rFonts w:ascii="Times New Roman" w:eastAsia="Times New Roman" w:hAnsi="Times New Roman" w:cs="Times New Roman"/>
          <w:b/>
          <w:color w:val="000000"/>
          <w:sz w:val="24"/>
          <w:szCs w:val="24"/>
        </w:rPr>
      </w:pPr>
    </w:p>
    <w:p w:rsidR="005701F0" w:rsidRDefault="005701F0" w:rsidP="005701F0">
      <w:pP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3º </w:t>
      </w:r>
      <w:r>
        <w:rPr>
          <w:rFonts w:ascii="Times New Roman" w:eastAsia="Times New Roman" w:hAnsi="Times New Roman" w:cs="Times New Roman"/>
          <w:color w:val="000000"/>
          <w:sz w:val="24"/>
          <w:szCs w:val="24"/>
        </w:rPr>
        <w:t xml:space="preserve">A SEC será realizada no período de </w:t>
      </w:r>
      <w:r>
        <w:rPr>
          <w:rFonts w:ascii="Times New Roman" w:eastAsia="Times New Roman" w:hAnsi="Times New Roman" w:cs="Times New Roman"/>
          <w:b/>
          <w:sz w:val="24"/>
          <w:szCs w:val="24"/>
        </w:rPr>
        <w:t>17 a 24 de fevereiro de 2025</w:t>
      </w:r>
      <w:r>
        <w:rPr>
          <w:rFonts w:ascii="Times New Roman" w:eastAsia="Times New Roman" w:hAnsi="Times New Roman" w:cs="Times New Roman"/>
          <w:color w:val="000000"/>
          <w:sz w:val="24"/>
          <w:szCs w:val="24"/>
        </w:rPr>
        <w:t>.</w:t>
      </w:r>
    </w:p>
    <w:p w:rsidR="005E2CAE" w:rsidRDefault="005E2CAE" w:rsidP="005E2CAE">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4º </w:t>
      </w:r>
      <w:r>
        <w:rPr>
          <w:rFonts w:ascii="Times New Roman" w:eastAsia="Times New Roman" w:hAnsi="Times New Roman" w:cs="Times New Roman"/>
          <w:color w:val="000000"/>
          <w:sz w:val="24"/>
          <w:szCs w:val="24"/>
        </w:rPr>
        <w:t>O evento será realizado sob a forma de atividades distintas e independentes entre si, com pontuações próprias de cada atividade para que se conheça o campeão geral da SEC.</w:t>
      </w:r>
    </w:p>
    <w:p w:rsidR="005E2CAE" w:rsidRDefault="005E2CAE" w:rsidP="005E2CAE">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5º </w:t>
      </w:r>
      <w:r>
        <w:rPr>
          <w:rFonts w:ascii="Times New Roman" w:eastAsia="Times New Roman" w:hAnsi="Times New Roman" w:cs="Times New Roman"/>
          <w:color w:val="000000"/>
          <w:sz w:val="24"/>
          <w:szCs w:val="24"/>
        </w:rPr>
        <w:t>As atividades estão agrupadas conforme a tabela abaixo:</w:t>
      </w:r>
    </w:p>
    <w:p w:rsidR="005E2CAE" w:rsidRDefault="005E2CAE" w:rsidP="005E2CAE">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p>
    <w:tbl>
      <w:tblPr>
        <w:tblW w:w="7126" w:type="dxa"/>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firstRow="0" w:lastRow="0" w:firstColumn="0" w:lastColumn="0" w:noHBand="0" w:noVBand="0"/>
      </w:tblPr>
      <w:tblGrid>
        <w:gridCol w:w="2596"/>
        <w:gridCol w:w="4530"/>
      </w:tblGrid>
      <w:tr w:rsidR="005E2CAE" w:rsidTr="00CD62E2">
        <w:trPr>
          <w:trHeight w:val="274"/>
          <w:jc w:val="center"/>
        </w:trPr>
        <w:tc>
          <w:tcPr>
            <w:tcW w:w="2596" w:type="dxa"/>
            <w:shd w:val="clear" w:color="auto" w:fill="DDDDDD"/>
          </w:tcPr>
          <w:p w:rsidR="005E2CAE" w:rsidRDefault="005E2CAE" w:rsidP="00CD62E2">
            <w:pPr>
              <w:pBdr>
                <w:top w:val="nil"/>
                <w:left w:val="nil"/>
                <w:bottom w:val="nil"/>
                <w:right w:val="nil"/>
                <w:between w:val="nil"/>
              </w:pBdr>
              <w:ind w:left="518" w:right="5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GRUPOS</w:t>
            </w:r>
          </w:p>
        </w:tc>
        <w:tc>
          <w:tcPr>
            <w:tcW w:w="4530" w:type="dxa"/>
            <w:shd w:val="clear" w:color="auto" w:fill="DDDDDD"/>
          </w:tcPr>
          <w:p w:rsidR="005E2CAE" w:rsidRDefault="005E2CAE" w:rsidP="00CD62E2">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ATIVIDADES ESPECÍFICAS</w:t>
            </w:r>
          </w:p>
        </w:tc>
      </w:tr>
      <w:tr w:rsidR="005E2CAE" w:rsidTr="00CD62E2">
        <w:trPr>
          <w:trHeight w:val="277"/>
          <w:jc w:val="center"/>
        </w:trPr>
        <w:tc>
          <w:tcPr>
            <w:tcW w:w="2596" w:type="dxa"/>
            <w:vMerge w:val="restart"/>
          </w:tcPr>
          <w:p w:rsidR="005E2CAE" w:rsidRDefault="005E2CAE" w:rsidP="00CD62E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OLIMPÍADAS DO CONHECIMENTO</w:t>
            </w:r>
          </w:p>
        </w:tc>
        <w:tc>
          <w:tcPr>
            <w:tcW w:w="4530" w:type="dxa"/>
          </w:tcPr>
          <w:p w:rsidR="005E2CAE" w:rsidRDefault="005E2CAE" w:rsidP="00CD62E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FÍSICA</w:t>
            </w:r>
          </w:p>
        </w:tc>
      </w:tr>
      <w:tr w:rsidR="005E2CAE" w:rsidTr="00CD62E2">
        <w:trPr>
          <w:trHeight w:val="273"/>
          <w:jc w:val="center"/>
        </w:trPr>
        <w:tc>
          <w:tcPr>
            <w:tcW w:w="2596" w:type="dxa"/>
            <w:vMerge/>
          </w:tcPr>
          <w:p w:rsidR="005E2CAE" w:rsidRDefault="005E2CAE" w:rsidP="00CD62E2">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5E2CAE" w:rsidRDefault="005E2CAE" w:rsidP="00CD62E2">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MATEMÁTICA</w:t>
            </w:r>
          </w:p>
        </w:tc>
      </w:tr>
      <w:tr w:rsidR="005E2CAE" w:rsidTr="00CD62E2">
        <w:trPr>
          <w:trHeight w:val="278"/>
          <w:jc w:val="center"/>
        </w:trPr>
        <w:tc>
          <w:tcPr>
            <w:tcW w:w="2596" w:type="dxa"/>
            <w:vMerge/>
          </w:tcPr>
          <w:p w:rsidR="005E2CAE" w:rsidRDefault="005E2CAE" w:rsidP="00CD62E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5E2CAE" w:rsidRDefault="005E2CAE" w:rsidP="00CD62E2">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BIOLOGIA</w:t>
            </w:r>
          </w:p>
        </w:tc>
      </w:tr>
      <w:tr w:rsidR="005E2CAE" w:rsidTr="00CD62E2">
        <w:trPr>
          <w:trHeight w:val="274"/>
          <w:jc w:val="center"/>
        </w:trPr>
        <w:tc>
          <w:tcPr>
            <w:tcW w:w="2596" w:type="dxa"/>
            <w:vMerge/>
          </w:tcPr>
          <w:p w:rsidR="005E2CAE" w:rsidRDefault="005E2CAE" w:rsidP="00CD62E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5E2CAE" w:rsidRDefault="005E2CAE" w:rsidP="00CD62E2">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QUÍMICA</w:t>
            </w:r>
          </w:p>
        </w:tc>
      </w:tr>
      <w:tr w:rsidR="005E2CAE" w:rsidTr="00CD62E2">
        <w:trPr>
          <w:trHeight w:val="274"/>
          <w:jc w:val="center"/>
        </w:trPr>
        <w:tc>
          <w:tcPr>
            <w:tcW w:w="2596" w:type="dxa"/>
            <w:vMerge/>
          </w:tcPr>
          <w:p w:rsidR="005E2CAE" w:rsidRDefault="005E2CAE" w:rsidP="00CD62E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5E2CAE" w:rsidRDefault="005E2CAE" w:rsidP="00CD62E2">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CIÊNCIAS HUMANAS</w:t>
            </w:r>
          </w:p>
        </w:tc>
      </w:tr>
      <w:tr w:rsidR="00454EF5" w:rsidTr="00CD62E2">
        <w:trPr>
          <w:trHeight w:val="273"/>
          <w:jc w:val="center"/>
        </w:trPr>
        <w:tc>
          <w:tcPr>
            <w:tcW w:w="2596" w:type="dxa"/>
            <w:vMerge w:val="restart"/>
          </w:tcPr>
          <w:p w:rsidR="00454EF5" w:rsidRDefault="00454EF5" w:rsidP="00CD62E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LINGUAGEM E LITERATURA</w:t>
            </w:r>
          </w:p>
        </w:tc>
        <w:tc>
          <w:tcPr>
            <w:tcW w:w="4530" w:type="dxa"/>
          </w:tcPr>
          <w:p w:rsidR="00454EF5" w:rsidRDefault="00454EF5" w:rsidP="00CD62E2">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CONCURSO DE REDAÇÃO</w:t>
            </w:r>
          </w:p>
        </w:tc>
      </w:tr>
      <w:tr w:rsidR="00454EF5" w:rsidTr="00CD62E2">
        <w:trPr>
          <w:trHeight w:val="278"/>
          <w:jc w:val="center"/>
        </w:trPr>
        <w:tc>
          <w:tcPr>
            <w:tcW w:w="2596" w:type="dxa"/>
            <w:vMerge/>
          </w:tcPr>
          <w:p w:rsidR="00454EF5" w:rsidRDefault="00454EF5" w:rsidP="00CD62E2">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454EF5" w:rsidRDefault="00454EF5" w:rsidP="00CD62E2">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PRODUÇÕES LITERÁRIAS</w:t>
            </w:r>
          </w:p>
        </w:tc>
      </w:tr>
      <w:tr w:rsidR="00454EF5" w:rsidTr="00CD62E2">
        <w:trPr>
          <w:trHeight w:val="278"/>
          <w:jc w:val="center"/>
        </w:trPr>
        <w:tc>
          <w:tcPr>
            <w:tcW w:w="2596" w:type="dxa"/>
            <w:vMerge/>
          </w:tcPr>
          <w:p w:rsidR="00454EF5" w:rsidRDefault="00454EF5" w:rsidP="00CD62E2">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454EF5" w:rsidRDefault="00454EF5" w:rsidP="00CD62E2">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RECITAL DE POESIA</w:t>
            </w:r>
          </w:p>
        </w:tc>
      </w:tr>
      <w:tr w:rsidR="005E2CAE" w:rsidTr="00CD62E2">
        <w:trPr>
          <w:trHeight w:val="549"/>
          <w:jc w:val="center"/>
        </w:trPr>
        <w:tc>
          <w:tcPr>
            <w:tcW w:w="2596" w:type="dxa"/>
          </w:tcPr>
          <w:p w:rsidR="005E2CAE" w:rsidRDefault="005E2CAE" w:rsidP="00CD62E2">
            <w:pPr>
              <w:pBdr>
                <w:top w:val="nil"/>
                <w:left w:val="nil"/>
                <w:bottom w:val="nil"/>
                <w:right w:val="nil"/>
                <w:between w:val="nil"/>
              </w:pBdr>
              <w:ind w:right="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JAC</w:t>
            </w:r>
          </w:p>
        </w:tc>
        <w:tc>
          <w:tcPr>
            <w:tcW w:w="4530" w:type="dxa"/>
          </w:tcPr>
          <w:p w:rsidR="005E2CAE" w:rsidRDefault="005E2CAE" w:rsidP="00CD62E2">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MOSTRA INTERDISCIPLINAR</w:t>
            </w:r>
          </w:p>
          <w:p w:rsidR="005E2CAE" w:rsidRDefault="005E2CAE" w:rsidP="00CD62E2">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JUVENTUDE, ARTE E CIÊNCIA</w:t>
            </w:r>
          </w:p>
        </w:tc>
      </w:tr>
      <w:tr w:rsidR="005E2CAE" w:rsidTr="00CD62E2">
        <w:trPr>
          <w:trHeight w:val="277"/>
          <w:jc w:val="center"/>
        </w:trPr>
        <w:tc>
          <w:tcPr>
            <w:tcW w:w="2596" w:type="dxa"/>
            <w:vMerge w:val="restart"/>
          </w:tcPr>
          <w:p w:rsidR="005E2CAE" w:rsidRDefault="005E2CAE" w:rsidP="00CD62E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AÇÃO SOCIAL</w:t>
            </w:r>
          </w:p>
        </w:tc>
        <w:tc>
          <w:tcPr>
            <w:tcW w:w="4530" w:type="dxa"/>
          </w:tcPr>
          <w:p w:rsidR="005E2CAE" w:rsidRDefault="005E2CAE" w:rsidP="00CD62E2">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IFCE RESPONSABILIDADE SOCIAL</w:t>
            </w:r>
          </w:p>
        </w:tc>
      </w:tr>
      <w:tr w:rsidR="005E2CAE" w:rsidTr="00CD62E2">
        <w:trPr>
          <w:trHeight w:val="274"/>
          <w:jc w:val="center"/>
        </w:trPr>
        <w:tc>
          <w:tcPr>
            <w:tcW w:w="2596" w:type="dxa"/>
            <w:vMerge/>
          </w:tcPr>
          <w:p w:rsidR="005E2CAE" w:rsidRDefault="005E2CAE" w:rsidP="00CD62E2">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5E2CAE" w:rsidRDefault="005E2CAE" w:rsidP="00CD62E2">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GINCANA IFCE SOLIDÁRIO</w:t>
            </w:r>
          </w:p>
        </w:tc>
      </w:tr>
      <w:tr w:rsidR="005E2CAE" w:rsidTr="00CD62E2">
        <w:trPr>
          <w:trHeight w:val="278"/>
          <w:jc w:val="center"/>
        </w:trPr>
        <w:tc>
          <w:tcPr>
            <w:tcW w:w="2596" w:type="dxa"/>
          </w:tcPr>
          <w:p w:rsidR="005E2CAE" w:rsidRDefault="005E2CAE" w:rsidP="00CD62E2">
            <w:pPr>
              <w:pBdr>
                <w:top w:val="nil"/>
                <w:left w:val="nil"/>
                <w:bottom w:val="nil"/>
                <w:right w:val="nil"/>
                <w:between w:val="nil"/>
              </w:pBdr>
              <w:ind w:right="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JETEC</w:t>
            </w:r>
          </w:p>
        </w:tc>
        <w:tc>
          <w:tcPr>
            <w:tcW w:w="4530" w:type="dxa"/>
          </w:tcPr>
          <w:p w:rsidR="005E2CAE" w:rsidRDefault="005E2CAE" w:rsidP="00CD62E2">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JOGOS DO ENSINO TÉCNICO</w:t>
            </w:r>
          </w:p>
        </w:tc>
      </w:tr>
      <w:tr w:rsidR="005E2CAE" w:rsidTr="00CD62E2">
        <w:trPr>
          <w:trHeight w:val="271"/>
          <w:jc w:val="center"/>
        </w:trPr>
        <w:tc>
          <w:tcPr>
            <w:tcW w:w="2596" w:type="dxa"/>
            <w:vMerge w:val="restart"/>
          </w:tcPr>
          <w:p w:rsidR="005E2CAE" w:rsidRDefault="005E2CAE" w:rsidP="00CD62E2">
            <w:pPr>
              <w:pBdr>
                <w:top w:val="nil"/>
                <w:left w:val="nil"/>
                <w:bottom w:val="nil"/>
                <w:right w:val="nil"/>
                <w:between w:val="nil"/>
              </w:pBdr>
              <w:jc w:val="center"/>
              <w:rPr>
                <w:rFonts w:ascii="Times New Roman" w:eastAsia="Times New Roman" w:hAnsi="Times New Roman" w:cs="Times New Roman"/>
                <w:color w:val="000000"/>
                <w:sz w:val="24"/>
                <w:szCs w:val="24"/>
              </w:rPr>
            </w:pPr>
          </w:p>
          <w:p w:rsidR="005E2CAE" w:rsidRDefault="005E2CAE" w:rsidP="00CD62E2">
            <w:pPr>
              <w:pBdr>
                <w:top w:val="nil"/>
                <w:left w:val="nil"/>
                <w:bottom w:val="nil"/>
                <w:right w:val="nil"/>
                <w:between w:val="nil"/>
              </w:pBdr>
              <w:ind w:right="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ARTES</w:t>
            </w:r>
          </w:p>
        </w:tc>
        <w:tc>
          <w:tcPr>
            <w:tcW w:w="4530" w:type="dxa"/>
          </w:tcPr>
          <w:p w:rsidR="005E2CAE" w:rsidRDefault="005E2CAE" w:rsidP="00CD62E2">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SALÃO DE ARTES VISUAIS</w:t>
            </w:r>
          </w:p>
        </w:tc>
      </w:tr>
      <w:tr w:rsidR="005E2CAE" w:rsidTr="00454EF5">
        <w:trPr>
          <w:trHeight w:val="330"/>
          <w:jc w:val="center"/>
        </w:trPr>
        <w:tc>
          <w:tcPr>
            <w:tcW w:w="2596" w:type="dxa"/>
            <w:vMerge/>
          </w:tcPr>
          <w:p w:rsidR="005E2CAE" w:rsidRDefault="005E2CAE" w:rsidP="00CD62E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5E2CAE" w:rsidRDefault="005E2CAE" w:rsidP="00CD62E2">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FESTIVAL DE DANÇA</w:t>
            </w:r>
          </w:p>
        </w:tc>
      </w:tr>
      <w:tr w:rsidR="005E2CAE" w:rsidTr="00454EF5">
        <w:trPr>
          <w:trHeight w:val="70"/>
          <w:jc w:val="center"/>
        </w:trPr>
        <w:tc>
          <w:tcPr>
            <w:tcW w:w="2596" w:type="dxa"/>
            <w:vMerge/>
          </w:tcPr>
          <w:p w:rsidR="005E2CAE" w:rsidRDefault="005E2CAE" w:rsidP="00CD62E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5E2CAE" w:rsidRDefault="005E2CAE" w:rsidP="00CD62E2">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FESTIVAL DE MÚSICA</w:t>
            </w:r>
          </w:p>
        </w:tc>
      </w:tr>
    </w:tbl>
    <w:p w:rsidR="005E2CAE" w:rsidRDefault="005E2CAE" w:rsidP="005E2CAE">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5E2CAE" w:rsidRDefault="005E2CAE" w:rsidP="005E2CA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6º </w:t>
      </w:r>
      <w:r>
        <w:rPr>
          <w:rFonts w:ascii="Times New Roman" w:eastAsia="Times New Roman" w:hAnsi="Times New Roman" w:cs="Times New Roman"/>
          <w:color w:val="000000"/>
          <w:sz w:val="24"/>
          <w:szCs w:val="24"/>
        </w:rPr>
        <w:t>As disputas serão realizadas em estrita obediência às regras vigentes nos editais específicos de cada atividades e suas pontuações seguirão o quadro abaixo.</w:t>
      </w:r>
    </w:p>
    <w:p w:rsidR="005E2CAE" w:rsidRDefault="005E2CAE" w:rsidP="005E2CA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tbl>
      <w:tblPr>
        <w:tblW w:w="1017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9"/>
        <w:gridCol w:w="2549"/>
        <w:gridCol w:w="571"/>
        <w:gridCol w:w="709"/>
        <w:gridCol w:w="709"/>
        <w:gridCol w:w="708"/>
        <w:gridCol w:w="709"/>
        <w:gridCol w:w="709"/>
        <w:gridCol w:w="1277"/>
      </w:tblGrid>
      <w:tr w:rsidR="005E2CAE" w:rsidTr="00CD62E2">
        <w:trPr>
          <w:trHeight w:val="361"/>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DDDDD"/>
          </w:tcPr>
          <w:p w:rsidR="005E2CAE" w:rsidRDefault="005E2CAE" w:rsidP="00CD62E2">
            <w:pPr>
              <w:spacing w:line="256" w:lineRule="auto"/>
              <w:rPr>
                <w:rFonts w:ascii="Times New Roman" w:eastAsia="Times New Roman" w:hAnsi="Times New Roman" w:cs="Times New Roman"/>
                <w:sz w:val="24"/>
                <w:szCs w:val="24"/>
              </w:rPr>
            </w:pPr>
          </w:p>
          <w:p w:rsidR="005E2CAE" w:rsidRDefault="005E2CAE" w:rsidP="00CD62E2">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GRUPOS</w:t>
            </w:r>
          </w:p>
        </w:tc>
        <w:tc>
          <w:tcPr>
            <w:tcW w:w="2549" w:type="dxa"/>
            <w:vMerge w:val="restart"/>
            <w:tcBorders>
              <w:top w:val="single" w:sz="4" w:space="0" w:color="000000"/>
              <w:left w:val="single" w:sz="4" w:space="0" w:color="000000"/>
              <w:bottom w:val="single" w:sz="4" w:space="0" w:color="000000"/>
              <w:right w:val="single" w:sz="4" w:space="0" w:color="000000"/>
            </w:tcBorders>
            <w:shd w:val="clear" w:color="auto" w:fill="DDDDDD"/>
          </w:tcPr>
          <w:p w:rsidR="005E2CAE" w:rsidRDefault="005E2CAE" w:rsidP="00CD62E2">
            <w:pPr>
              <w:spacing w:line="256" w:lineRule="auto"/>
              <w:ind w:right="95"/>
              <w:rPr>
                <w:rFonts w:ascii="Times New Roman" w:eastAsia="Times New Roman" w:hAnsi="Times New Roman" w:cs="Times New Roman"/>
                <w:b/>
                <w:sz w:val="24"/>
                <w:szCs w:val="24"/>
              </w:rPr>
            </w:pPr>
          </w:p>
          <w:p w:rsidR="005E2CAE" w:rsidRDefault="005E2CAE" w:rsidP="00CD62E2">
            <w:pPr>
              <w:spacing w:line="256" w:lineRule="auto"/>
              <w:ind w:right="95"/>
              <w:rPr>
                <w:rFonts w:ascii="Times New Roman" w:eastAsia="Times New Roman" w:hAnsi="Times New Roman" w:cs="Times New Roman"/>
                <w:b/>
                <w:sz w:val="24"/>
                <w:szCs w:val="24"/>
              </w:rPr>
            </w:pPr>
            <w:r>
              <w:rPr>
                <w:rFonts w:ascii="Times New Roman" w:eastAsia="Times New Roman" w:hAnsi="Times New Roman" w:cs="Times New Roman"/>
                <w:b/>
                <w:sz w:val="24"/>
                <w:szCs w:val="24"/>
              </w:rPr>
              <w:t>ATIVIDADES</w:t>
            </w:r>
          </w:p>
        </w:tc>
        <w:tc>
          <w:tcPr>
            <w:tcW w:w="4115" w:type="dxa"/>
            <w:gridSpan w:val="6"/>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5E2CAE" w:rsidRDefault="005E2CAE" w:rsidP="00CD62E2">
            <w:pPr>
              <w:spacing w:line="256" w:lineRule="auto"/>
              <w:ind w:right="9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PONTOS</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DDDDDD"/>
            <w:hideMark/>
          </w:tcPr>
          <w:p w:rsidR="005E2CAE" w:rsidRDefault="005E2CAE" w:rsidP="00CD62E2">
            <w:pPr>
              <w:spacing w:line="256" w:lineRule="auto"/>
              <w:ind w:right="163"/>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r>
      <w:tr w:rsidR="005E2CAE" w:rsidTr="00CD62E2">
        <w:trPr>
          <w:trHeight w:val="49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5E2CAE" w:rsidRDefault="005E2CAE" w:rsidP="00CD62E2">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5E2CAE" w:rsidRDefault="005E2CAE" w:rsidP="00CD62E2">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5E2CAE" w:rsidRDefault="005E2CAE" w:rsidP="00CD62E2">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3º</w:t>
            </w:r>
          </w:p>
        </w:tc>
        <w:tc>
          <w:tcPr>
            <w:tcW w:w="7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5E2CAE" w:rsidRDefault="005E2CAE" w:rsidP="00CD62E2">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5E2CAE" w:rsidRDefault="005E2CAE" w:rsidP="00CD62E2">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5E2CAE" w:rsidRDefault="005E2CAE" w:rsidP="00CD62E2">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6º</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r>
      <w:tr w:rsidR="005E2CAE" w:rsidTr="00CD62E2">
        <w:trPr>
          <w:trHeight w:val="447"/>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E2CAE" w:rsidRDefault="005E2CAE" w:rsidP="00CD62E2">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Olimpíadas do </w:t>
            </w:r>
            <w:r>
              <w:rPr>
                <w:rFonts w:ascii="Times New Roman" w:eastAsia="Times New Roman" w:hAnsi="Times New Roman" w:cs="Times New Roman"/>
                <w:b/>
                <w:sz w:val="24"/>
                <w:szCs w:val="24"/>
              </w:rPr>
              <w:lastRenderedPageBreak/>
              <w:t>Conhecimento</w:t>
            </w: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Olimpíada de Física</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5E2CAE" w:rsidTr="00CD62E2">
        <w:trPr>
          <w:trHeight w:val="35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Matemática</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5E2CAE" w:rsidTr="00CD62E2">
        <w:trPr>
          <w:trHeight w:val="35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Biologia</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5E2CAE" w:rsidTr="00CD62E2">
        <w:trPr>
          <w:trHeight w:val="35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Química</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5E2CAE" w:rsidTr="00CD62E2">
        <w:trPr>
          <w:trHeight w:val="35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Ciências Humanas</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5E2CAE" w:rsidTr="00CD62E2">
        <w:trPr>
          <w:trHeight w:val="1114"/>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E2CAE" w:rsidRDefault="005E2CAE" w:rsidP="00CD62E2">
            <w:pPr>
              <w:tabs>
                <w:tab w:val="left" w:pos="1842"/>
              </w:tabs>
              <w:spacing w:line="256" w:lineRule="auto"/>
              <w:ind w:right="314"/>
              <w:rPr>
                <w:rFonts w:ascii="Times New Roman" w:eastAsia="Times New Roman" w:hAnsi="Times New Roman" w:cs="Times New Roman"/>
                <w:b/>
                <w:sz w:val="24"/>
                <w:szCs w:val="24"/>
              </w:rPr>
            </w:pPr>
            <w:r>
              <w:rPr>
                <w:rFonts w:ascii="Times New Roman" w:eastAsia="Times New Roman" w:hAnsi="Times New Roman" w:cs="Times New Roman"/>
                <w:b/>
                <w:sz w:val="24"/>
                <w:szCs w:val="24"/>
              </w:rPr>
              <w:t>Mostra Interdisciplinar Juventude, Arte e Ciência</w:t>
            </w:r>
          </w:p>
          <w:p w:rsidR="005E2CAE" w:rsidRDefault="005E2CAE" w:rsidP="00CD62E2">
            <w:pPr>
              <w:tabs>
                <w:tab w:val="left" w:pos="1842"/>
              </w:tabs>
              <w:spacing w:line="256" w:lineRule="auto"/>
              <w:ind w:right="314"/>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JAC</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600</w:t>
            </w:r>
          </w:p>
        </w:tc>
      </w:tr>
      <w:tr w:rsidR="005E2CAE" w:rsidTr="00CD62E2">
        <w:trPr>
          <w:trHeight w:val="350"/>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E2CAE" w:rsidRDefault="005E2CAE" w:rsidP="00CD62E2">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Ação Social</w:t>
            </w: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IFCE Responsabilidade Social</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r>
      <w:tr w:rsidR="005E2CAE" w:rsidTr="00CD62E2">
        <w:trPr>
          <w:trHeight w:val="497"/>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Gincana IFCE Solidário</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r>
      <w:tr w:rsidR="005E2CAE" w:rsidTr="00CD62E2">
        <w:trPr>
          <w:trHeight w:val="420"/>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E2CAE" w:rsidRDefault="005E2CAE" w:rsidP="00CD62E2">
            <w:pPr>
              <w:spacing w:line="256" w:lineRule="auto"/>
              <w:ind w:righ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Jogos do Ensino Técnico (JETEC)</w:t>
            </w: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Futsal masculino</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100 </w:t>
            </w:r>
          </w:p>
        </w:tc>
      </w:tr>
      <w:tr w:rsidR="005E2CAE" w:rsidTr="00CD62E2">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Futsal feminino</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E2CAE" w:rsidTr="00CD62E2">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Vôlei masculino</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E2CAE" w:rsidTr="00CD62E2">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Vôlei feminino</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E2CAE" w:rsidTr="00CD62E2">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Basquete masculino</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E2CAE" w:rsidTr="00CD62E2">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Basquete feminino</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E2CAE" w:rsidTr="00CD62E2">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Handebol masculino</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E2CAE" w:rsidTr="00CD62E2">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Handebol feminino</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E2CAE" w:rsidTr="00CD62E2">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Natação masculino</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E2CAE" w:rsidTr="00CD62E2">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Natação feminino</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E2CAE" w:rsidTr="00CD62E2">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Xadrez misto</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E2CAE" w:rsidTr="00CD62E2">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Tênis de mesa masculino</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E2CAE" w:rsidTr="00CD62E2">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Tênis de mesa feminino</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E2CAE" w:rsidTr="00CD62E2">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Carimba misto</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D62E2" w:rsidTr="00CD62E2">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tcPr>
          <w:p w:rsidR="00CD62E2" w:rsidRDefault="00CD62E2"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CD62E2" w:rsidRDefault="00CD62E2"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Judô</w:t>
            </w:r>
          </w:p>
        </w:tc>
        <w:tc>
          <w:tcPr>
            <w:tcW w:w="571" w:type="dxa"/>
            <w:tcBorders>
              <w:top w:val="single" w:sz="4" w:space="0" w:color="000000"/>
              <w:left w:val="single" w:sz="4" w:space="0" w:color="000000"/>
              <w:bottom w:val="single" w:sz="4" w:space="0" w:color="000000"/>
              <w:right w:val="single" w:sz="4" w:space="0" w:color="000000"/>
            </w:tcBorders>
          </w:tcPr>
          <w:p w:rsidR="00CD62E2" w:rsidRDefault="00CD62E2"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tcPr>
          <w:p w:rsidR="00CD62E2" w:rsidRDefault="00CD62E2"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tcPr>
          <w:p w:rsidR="00CD62E2" w:rsidRDefault="00CD62E2"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tcPr>
          <w:p w:rsidR="00CD62E2" w:rsidRDefault="00CD62E2"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tcPr>
          <w:p w:rsidR="00CD62E2" w:rsidRDefault="00CD62E2"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tcPr>
          <w:p w:rsidR="00CD62E2" w:rsidRDefault="00CD62E2"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tcPr>
          <w:p w:rsidR="00CD62E2" w:rsidRDefault="00CD62E2"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E2CAE" w:rsidTr="00CD62E2">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Torcidas</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r>
      <w:tr w:rsidR="005E2CAE" w:rsidTr="00CD62E2">
        <w:trPr>
          <w:trHeight w:val="354"/>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E2CAE" w:rsidRDefault="005E2CAE" w:rsidP="00CD62E2">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Artes</w:t>
            </w: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Salão de Artes Visuais</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5E2CAE" w:rsidTr="00CD62E2">
        <w:trPr>
          <w:trHeight w:val="353"/>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Festival de Música</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5E2CAE" w:rsidTr="00CD62E2">
        <w:trPr>
          <w:trHeight w:val="362"/>
        </w:trPr>
        <w:tc>
          <w:tcPr>
            <w:tcW w:w="2229" w:type="dxa"/>
            <w:vMerge/>
            <w:tcBorders>
              <w:top w:val="single" w:sz="4" w:space="0" w:color="000000"/>
              <w:left w:val="single" w:sz="4" w:space="0" w:color="000000"/>
              <w:bottom w:val="single" w:sz="4" w:space="0" w:color="000000"/>
              <w:right w:val="single" w:sz="4" w:space="0" w:color="000000"/>
            </w:tcBorders>
            <w:vAlign w:val="center"/>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Festival de Dança – C1</w:t>
            </w:r>
          </w:p>
        </w:tc>
        <w:tc>
          <w:tcPr>
            <w:tcW w:w="571" w:type="dxa"/>
            <w:tcBorders>
              <w:top w:val="single" w:sz="4" w:space="0" w:color="000000"/>
              <w:left w:val="single" w:sz="4" w:space="0" w:color="000000"/>
              <w:bottom w:val="single" w:sz="4" w:space="0" w:color="000000"/>
              <w:right w:val="single" w:sz="4" w:space="0" w:color="000000"/>
            </w:tcBorders>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tcPr>
          <w:p w:rsidR="005E2CAE" w:rsidRDefault="005E2CAE"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tcPr>
          <w:p w:rsidR="005E2CAE" w:rsidRDefault="005E2CAE"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5E2CAE" w:rsidTr="00CD62E2">
        <w:trPr>
          <w:trHeight w:val="362"/>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E2CAE" w:rsidRDefault="005E2CAE"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Festival de Dança – C2</w:t>
            </w:r>
          </w:p>
        </w:tc>
        <w:tc>
          <w:tcPr>
            <w:tcW w:w="571"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5E2CAE" w:rsidRDefault="005E2CAE"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D62E2" w:rsidTr="00CD62E2">
        <w:trPr>
          <w:trHeight w:val="361"/>
        </w:trPr>
        <w:tc>
          <w:tcPr>
            <w:tcW w:w="2229"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CD62E2" w:rsidRDefault="00CD62E2" w:rsidP="00CD62E2">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Linguagem e Literatura</w:t>
            </w:r>
          </w:p>
          <w:p w:rsidR="00CD62E2" w:rsidRDefault="00CD62E2" w:rsidP="00CD62E2">
            <w:pPr>
              <w:spacing w:line="27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D62E2" w:rsidRDefault="00CD62E2"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Concurso de Redação</w:t>
            </w:r>
          </w:p>
        </w:tc>
        <w:tc>
          <w:tcPr>
            <w:tcW w:w="571" w:type="dxa"/>
            <w:tcBorders>
              <w:top w:val="single" w:sz="4" w:space="0" w:color="000000"/>
              <w:left w:val="single" w:sz="4" w:space="0" w:color="000000"/>
              <w:bottom w:val="single" w:sz="4" w:space="0" w:color="000000"/>
              <w:right w:val="single" w:sz="4" w:space="0" w:color="000000"/>
            </w:tcBorders>
            <w:hideMark/>
          </w:tcPr>
          <w:p w:rsidR="00CD62E2" w:rsidRDefault="0068398C" w:rsidP="00CD62E2">
            <w:pPr>
              <w:spacing w:line="256" w:lineRule="auto"/>
              <w:ind w:right="95"/>
              <w:jc w:val="center"/>
              <w:rPr>
                <w:rFonts w:ascii="Times New Roman" w:eastAsia="Times New Roman" w:hAnsi="Times New Roman" w:cs="Times New Roman"/>
                <w:sz w:val="24"/>
                <w:szCs w:val="24"/>
              </w:rPr>
            </w:pPr>
            <w:sdt>
              <w:sdtPr>
                <w:rPr>
                  <w:rFonts w:ascii="Times New Roman" w:hAnsi="Times New Roman" w:cs="Times New Roman"/>
                  <w:sz w:val="24"/>
                  <w:szCs w:val="24"/>
                </w:rPr>
                <w:tag w:val="goog_rdk_8"/>
                <w:id w:val="-1675866174"/>
              </w:sdtPr>
              <w:sdtContent/>
            </w:sdt>
            <w:r w:rsidR="00CD62E2">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CD62E2" w:rsidRDefault="00CD62E2"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CD62E2" w:rsidRDefault="00CD62E2"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CD62E2" w:rsidRDefault="00CD62E2" w:rsidP="00CD62E2">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CD62E2" w:rsidRDefault="00CD62E2"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CD62E2" w:rsidRDefault="00CD62E2"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CD62E2" w:rsidRDefault="00CD62E2"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D62E2" w:rsidTr="00CD62E2">
        <w:trPr>
          <w:trHeight w:val="362"/>
        </w:trPr>
        <w:tc>
          <w:tcPr>
            <w:tcW w:w="2229" w:type="dxa"/>
            <w:vMerge/>
            <w:tcBorders>
              <w:left w:val="single" w:sz="4" w:space="0" w:color="000000"/>
              <w:right w:val="single" w:sz="4" w:space="0" w:color="000000"/>
            </w:tcBorders>
            <w:vAlign w:val="center"/>
            <w:hideMark/>
          </w:tcPr>
          <w:p w:rsidR="00CD62E2" w:rsidRDefault="00CD62E2"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D62E2" w:rsidRDefault="00CD62E2"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Produções Literárias</w:t>
            </w:r>
          </w:p>
        </w:tc>
        <w:tc>
          <w:tcPr>
            <w:tcW w:w="571" w:type="dxa"/>
            <w:tcBorders>
              <w:top w:val="single" w:sz="4" w:space="0" w:color="000000"/>
              <w:left w:val="single" w:sz="4" w:space="0" w:color="000000"/>
              <w:bottom w:val="single" w:sz="4" w:space="0" w:color="000000"/>
              <w:right w:val="single" w:sz="4" w:space="0" w:color="000000"/>
            </w:tcBorders>
            <w:hideMark/>
          </w:tcPr>
          <w:p w:rsidR="00CD62E2" w:rsidRDefault="00CD62E2"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09" w:type="dxa"/>
            <w:tcBorders>
              <w:top w:val="single" w:sz="4" w:space="0" w:color="000000"/>
              <w:left w:val="single" w:sz="4" w:space="0" w:color="000000"/>
              <w:bottom w:val="single" w:sz="4" w:space="0" w:color="000000"/>
              <w:right w:val="single" w:sz="4" w:space="0" w:color="000000"/>
            </w:tcBorders>
            <w:hideMark/>
          </w:tcPr>
          <w:p w:rsidR="00CD62E2" w:rsidRDefault="00CD62E2"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CD62E2" w:rsidRDefault="00CD62E2"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708" w:type="dxa"/>
            <w:tcBorders>
              <w:top w:val="single" w:sz="4" w:space="0" w:color="000000"/>
              <w:left w:val="single" w:sz="4" w:space="0" w:color="000000"/>
              <w:bottom w:val="single" w:sz="4" w:space="0" w:color="000000"/>
              <w:right w:val="single" w:sz="4" w:space="0" w:color="000000"/>
            </w:tcBorders>
            <w:hideMark/>
          </w:tcPr>
          <w:p w:rsidR="00CD62E2" w:rsidRDefault="00CD62E2" w:rsidP="00CD62E2">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709" w:type="dxa"/>
            <w:tcBorders>
              <w:top w:val="single" w:sz="4" w:space="0" w:color="000000"/>
              <w:left w:val="single" w:sz="4" w:space="0" w:color="000000"/>
              <w:bottom w:val="single" w:sz="4" w:space="0" w:color="000000"/>
              <w:right w:val="single" w:sz="4" w:space="0" w:color="000000"/>
            </w:tcBorders>
            <w:hideMark/>
          </w:tcPr>
          <w:p w:rsidR="00CD62E2" w:rsidRDefault="00CD62E2"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CD62E2" w:rsidRDefault="00CD62E2"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277" w:type="dxa"/>
            <w:tcBorders>
              <w:top w:val="single" w:sz="4" w:space="0" w:color="000000"/>
              <w:left w:val="single" w:sz="4" w:space="0" w:color="000000"/>
              <w:bottom w:val="single" w:sz="4" w:space="0" w:color="000000"/>
              <w:right w:val="single" w:sz="4" w:space="0" w:color="000000"/>
            </w:tcBorders>
            <w:hideMark/>
          </w:tcPr>
          <w:p w:rsidR="00CD62E2" w:rsidRDefault="00CD62E2"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w:t>
            </w:r>
          </w:p>
        </w:tc>
      </w:tr>
      <w:tr w:rsidR="00CD62E2" w:rsidTr="00CD62E2">
        <w:trPr>
          <w:trHeight w:val="362"/>
        </w:trPr>
        <w:tc>
          <w:tcPr>
            <w:tcW w:w="2229" w:type="dxa"/>
            <w:vMerge/>
            <w:tcBorders>
              <w:left w:val="single" w:sz="4" w:space="0" w:color="000000"/>
              <w:bottom w:val="single" w:sz="4" w:space="0" w:color="000000"/>
              <w:right w:val="single" w:sz="4" w:space="0" w:color="000000"/>
            </w:tcBorders>
            <w:vAlign w:val="center"/>
          </w:tcPr>
          <w:p w:rsidR="00CD62E2" w:rsidRDefault="00CD62E2" w:rsidP="00CD62E2">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CD62E2" w:rsidRDefault="00CD62E2" w:rsidP="00CD62E2">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Recital de Poesia</w:t>
            </w:r>
          </w:p>
        </w:tc>
        <w:tc>
          <w:tcPr>
            <w:tcW w:w="571" w:type="dxa"/>
            <w:tcBorders>
              <w:top w:val="single" w:sz="4" w:space="0" w:color="000000"/>
              <w:left w:val="single" w:sz="4" w:space="0" w:color="000000"/>
              <w:bottom w:val="single" w:sz="4" w:space="0" w:color="000000"/>
              <w:right w:val="single" w:sz="4" w:space="0" w:color="000000"/>
            </w:tcBorders>
          </w:tcPr>
          <w:p w:rsidR="00CD62E2" w:rsidRDefault="00CD62E2" w:rsidP="00CD62E2">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tcPr>
          <w:p w:rsidR="00CD62E2" w:rsidRDefault="00CD62E2" w:rsidP="00CD62E2">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tcPr>
          <w:p w:rsidR="00CD62E2" w:rsidRDefault="00CD62E2"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tcPr>
          <w:p w:rsidR="00CD62E2" w:rsidRDefault="00CD62E2" w:rsidP="00CD62E2">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tcPr>
          <w:p w:rsidR="00CD62E2" w:rsidRDefault="00CD62E2" w:rsidP="00CD62E2">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tcPr>
          <w:p w:rsidR="00CD62E2" w:rsidRDefault="00CD62E2" w:rsidP="00CD62E2">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tcPr>
          <w:p w:rsidR="00CD62E2" w:rsidRDefault="00CD62E2" w:rsidP="00CD62E2">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5E2CAE" w:rsidTr="00CD62E2">
        <w:trPr>
          <w:trHeight w:val="365"/>
        </w:trPr>
        <w:tc>
          <w:tcPr>
            <w:tcW w:w="10170"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E2CAE" w:rsidRDefault="005E2CAE" w:rsidP="00CD62E2">
            <w:pPr>
              <w:spacing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TOTAL DE PONTOS</w:t>
            </w:r>
            <w:r>
              <w:rPr>
                <w:rFonts w:ascii="Times New Roman" w:eastAsia="Times New Roman" w:hAnsi="Times New Roman" w:cs="Times New Roman"/>
                <w:b/>
                <w:sz w:val="24"/>
                <w:szCs w:val="24"/>
              </w:rPr>
              <w:t xml:space="preserve">                   4</w:t>
            </w:r>
            <w:r w:rsidR="002D157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40</w:t>
            </w:r>
          </w:p>
        </w:tc>
      </w:tr>
    </w:tbl>
    <w:p w:rsidR="005E2CAE" w:rsidRDefault="005E2CAE" w:rsidP="002D1571">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5E2CAE" w:rsidRDefault="005E2CAE" w:rsidP="002D1571">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7º </w:t>
      </w:r>
      <w:r>
        <w:rPr>
          <w:rFonts w:ascii="Times New Roman" w:eastAsia="Times New Roman" w:hAnsi="Times New Roman" w:cs="Times New Roman"/>
          <w:color w:val="000000"/>
          <w:sz w:val="24"/>
          <w:szCs w:val="24"/>
        </w:rPr>
        <w:t>Os pontos dos cursos em cada atividade serão somados para se definirem as colocações dos cursos. A pontuação recebida por cada colocado seguirá o disposto na tabela acima.</w:t>
      </w:r>
    </w:p>
    <w:p w:rsidR="005E2CAE" w:rsidRDefault="005E2CAE" w:rsidP="002D1571">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8º </w:t>
      </w:r>
      <w:r>
        <w:rPr>
          <w:rFonts w:ascii="Times New Roman" w:eastAsia="Times New Roman" w:hAnsi="Times New Roman" w:cs="Times New Roman"/>
          <w:color w:val="000000"/>
          <w:sz w:val="24"/>
          <w:szCs w:val="24"/>
        </w:rPr>
        <w:t>Todas as pessoas que participarem de qualquer forma do evento estarão sujeitas às condições deste regulamento. Não serão aceitas alegações de desconhecimento deste documento, já que será dada a sua necessária e suficiente publicidade, com o apoio imperioso das equipes e dos representantes de turma.</w:t>
      </w:r>
    </w:p>
    <w:p w:rsidR="005E2CAE" w:rsidRDefault="005E2CAE" w:rsidP="002D1571">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Único - </w:t>
      </w:r>
      <w:r>
        <w:rPr>
          <w:rFonts w:ascii="Times New Roman" w:eastAsia="Times New Roman" w:hAnsi="Times New Roman" w:cs="Times New Roman"/>
          <w:color w:val="000000"/>
          <w:sz w:val="24"/>
          <w:szCs w:val="24"/>
        </w:rPr>
        <w:t>É de responsabilidade dos participantes, em especial dos líderes ou coordenadores das turmas, a ampla divulgação junto aos integrantes de curso/turma/ equipe.</w:t>
      </w:r>
    </w:p>
    <w:p w:rsidR="005E2CAE" w:rsidRDefault="005E2CAE" w:rsidP="002D1571">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9º </w:t>
      </w:r>
      <w:r>
        <w:rPr>
          <w:rFonts w:ascii="Times New Roman" w:eastAsia="Times New Roman" w:hAnsi="Times New Roman" w:cs="Times New Roman"/>
          <w:color w:val="000000"/>
          <w:sz w:val="24"/>
          <w:szCs w:val="24"/>
        </w:rPr>
        <w:t>Ficará a critério do docente de cada disciplina adotar ou não como nota de etapa (ou componente desta) a participação ou o desempenho de aluno, turma ou equipe em qualquer atividade da SEC.</w:t>
      </w:r>
    </w:p>
    <w:p w:rsidR="005E2CAE" w:rsidRDefault="005E2CAE" w:rsidP="005E2CAE">
      <w:pPr>
        <w:pBdr>
          <w:top w:val="nil"/>
          <w:left w:val="nil"/>
          <w:bottom w:val="nil"/>
          <w:right w:val="nil"/>
          <w:between w:val="nil"/>
        </w:pBd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10 </w:t>
      </w:r>
      <w:r>
        <w:rPr>
          <w:rFonts w:ascii="Times New Roman" w:eastAsia="Times New Roman" w:hAnsi="Times New Roman" w:cs="Times New Roman"/>
          <w:sz w:val="24"/>
          <w:szCs w:val="24"/>
        </w:rPr>
        <w:t>Constituirão poderes da SEC, conforme a Portaria nº 7086/GAB-FOR/DG-FOR/FORTALEZA, de 22 de setembro de 2023:</w:t>
      </w:r>
      <w:r w:rsidR="0068398C">
        <w:rPr>
          <w:noProof/>
          <w:lang w:val="pt-BR" w:eastAsia="pt-BR" w:bidi="ar-SA"/>
        </w:rPr>
        <w:pict>
          <v:shape id="Conector de Seta Reta 3" o:spid="_x0000_s1026" type="#_x0000_t32" style="position:absolute;left:0;text-align:left;margin-left:37pt;margin-top:13pt;width:1pt;height:13.8pt;z-index:251660288;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">
            <v:stroke startarrowwidth="narrow" startarrowlength="short" endarrowwidth="narrow" endarrowlength="short"/>
            <w10:wrap type="topAndBottom"/>
          </v:shape>
        </w:pict>
      </w:r>
    </w:p>
    <w:p w:rsidR="005E2CAE" w:rsidRDefault="005E2CAE" w:rsidP="005E2CAE">
      <w:pPr>
        <w:numPr>
          <w:ilvl w:val="0"/>
          <w:numId w:val="48"/>
        </w:numPr>
        <w:pBdr>
          <w:top w:val="nil"/>
          <w:left w:val="nil"/>
          <w:bottom w:val="nil"/>
          <w:right w:val="nil"/>
          <w:between w:val="nil"/>
        </w:pBdr>
        <w:tabs>
          <w:tab w:val="left" w:pos="284"/>
        </w:tabs>
        <w:spacing w:before="120" w:after="120"/>
        <w:ind w:left="0" w:right="-142" w:firstLine="0"/>
        <w:jc w:val="both"/>
        <w:rPr>
          <w:color w:val="000000"/>
        </w:rPr>
      </w:pPr>
      <w:r>
        <w:rPr>
          <w:rFonts w:ascii="Times New Roman" w:eastAsia="Times New Roman" w:hAnsi="Times New Roman" w:cs="Times New Roman"/>
          <w:color w:val="000000"/>
          <w:sz w:val="24"/>
          <w:szCs w:val="24"/>
        </w:rPr>
        <w:t>COM</w:t>
      </w:r>
      <w:r w:rsidR="005701F0">
        <w:rPr>
          <w:rFonts w:ascii="Times New Roman" w:eastAsia="Times New Roman" w:hAnsi="Times New Roman" w:cs="Times New Roman"/>
          <w:color w:val="000000"/>
          <w:sz w:val="24"/>
          <w:szCs w:val="24"/>
        </w:rPr>
        <w:t>ISSÃO DE HONRA – A comissão de h</w:t>
      </w:r>
      <w:r>
        <w:rPr>
          <w:rFonts w:ascii="Times New Roman" w:eastAsia="Times New Roman" w:hAnsi="Times New Roman" w:cs="Times New Roman"/>
          <w:color w:val="000000"/>
          <w:sz w:val="24"/>
          <w:szCs w:val="24"/>
        </w:rPr>
        <w:t xml:space="preserve">onra será formada pelo reitor do IFCE, pelo diretor-geral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 xml:space="preserve">de Fortaleza e pelos diretores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de Fortaleza.</w:t>
      </w:r>
    </w:p>
    <w:p w:rsidR="005E2CAE" w:rsidRDefault="005E2CAE" w:rsidP="005E2CAE">
      <w:pPr>
        <w:numPr>
          <w:ilvl w:val="0"/>
          <w:numId w:val="48"/>
        </w:numPr>
        <w:pBdr>
          <w:top w:val="nil"/>
          <w:left w:val="nil"/>
          <w:bottom w:val="nil"/>
          <w:right w:val="nil"/>
          <w:between w:val="nil"/>
        </w:pBdr>
        <w:tabs>
          <w:tab w:val="left" w:pos="284"/>
        </w:tabs>
        <w:spacing w:before="120" w:after="120"/>
        <w:ind w:left="0" w:right="-142" w:firstLine="0"/>
        <w:jc w:val="both"/>
        <w:rPr>
          <w:color w:val="000000"/>
        </w:rPr>
      </w:pPr>
      <w:r>
        <w:rPr>
          <w:rFonts w:ascii="Times New Roman" w:eastAsia="Times New Roman" w:hAnsi="Times New Roman" w:cs="Times New Roman"/>
          <w:color w:val="000000"/>
          <w:sz w:val="24"/>
          <w:szCs w:val="24"/>
        </w:rPr>
        <w:t>C</w:t>
      </w:r>
      <w:r w:rsidR="005701F0">
        <w:rPr>
          <w:rFonts w:ascii="Times New Roman" w:eastAsia="Times New Roman" w:hAnsi="Times New Roman" w:cs="Times New Roman"/>
          <w:color w:val="000000"/>
          <w:sz w:val="24"/>
          <w:szCs w:val="24"/>
        </w:rPr>
        <w:t>OMISSÃO GERAL ORGANIZADORA – A comissão geral o</w:t>
      </w:r>
      <w:r>
        <w:rPr>
          <w:rFonts w:ascii="Times New Roman" w:eastAsia="Times New Roman" w:hAnsi="Times New Roman" w:cs="Times New Roman"/>
          <w:color w:val="000000"/>
          <w:sz w:val="24"/>
          <w:szCs w:val="24"/>
        </w:rPr>
        <w:t>rganizadora e as comissões específicas, instituídas por portarias da Diretoria-geral, têm as seguintes composições:</w:t>
      </w:r>
    </w:p>
    <w:p w:rsidR="005E2CAE" w:rsidRPr="00E76329" w:rsidRDefault="005E2CAE" w:rsidP="005E2CAE">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tbl>
      <w:tblPr>
        <w:tblW w:w="8918" w:type="dxa"/>
        <w:tblInd w:w="8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06"/>
        <w:gridCol w:w="5812"/>
      </w:tblGrid>
      <w:tr w:rsidR="005E2CAE" w:rsidRPr="00E76329" w:rsidTr="00CD62E2">
        <w:trPr>
          <w:trHeight w:val="308"/>
        </w:trPr>
        <w:tc>
          <w:tcPr>
            <w:tcW w:w="3106" w:type="dxa"/>
          </w:tcPr>
          <w:p w:rsidR="005E2CAE" w:rsidRPr="00E76329" w:rsidRDefault="005E2CAE" w:rsidP="00CD62E2">
            <w:pPr>
              <w:spacing w:before="23"/>
              <w:ind w:left="785"/>
              <w:rPr>
                <w:rFonts w:ascii="Times New Roman" w:eastAsia="Trebuchet MS" w:hAnsi="Times New Roman" w:cs="Times New Roman"/>
                <w:b/>
              </w:rPr>
            </w:pPr>
            <w:r w:rsidRPr="00E76329">
              <w:rPr>
                <w:rFonts w:ascii="Times New Roman" w:eastAsia="Trebuchet MS" w:hAnsi="Times New Roman" w:cs="Times New Roman"/>
                <w:b/>
              </w:rPr>
              <w:t>COMISSÃO</w:t>
            </w:r>
          </w:p>
        </w:tc>
        <w:tc>
          <w:tcPr>
            <w:tcW w:w="5812" w:type="dxa"/>
          </w:tcPr>
          <w:p w:rsidR="005E2CAE" w:rsidRPr="00E76329" w:rsidRDefault="005E2CAE" w:rsidP="00CD62E2">
            <w:pPr>
              <w:spacing w:before="23"/>
              <w:ind w:left="1895" w:right="1881"/>
              <w:jc w:val="center"/>
              <w:rPr>
                <w:rFonts w:ascii="Times New Roman" w:eastAsia="Trebuchet MS" w:hAnsi="Times New Roman" w:cs="Times New Roman"/>
                <w:b/>
              </w:rPr>
            </w:pPr>
            <w:r w:rsidRPr="00E76329">
              <w:rPr>
                <w:rFonts w:ascii="Times New Roman" w:eastAsia="Trebuchet MS" w:hAnsi="Times New Roman" w:cs="Times New Roman"/>
                <w:b/>
              </w:rPr>
              <w:t>SERVIDOR</w:t>
            </w:r>
          </w:p>
        </w:tc>
      </w:tr>
      <w:tr w:rsidR="005E2CAE" w:rsidRPr="00E76329" w:rsidTr="00CD62E2">
        <w:trPr>
          <w:trHeight w:val="307"/>
        </w:trPr>
        <w:tc>
          <w:tcPr>
            <w:tcW w:w="3106" w:type="dxa"/>
            <w:vMerge w:val="restart"/>
          </w:tcPr>
          <w:p w:rsidR="005E2CAE" w:rsidRPr="00E76329" w:rsidRDefault="005E2CAE" w:rsidP="00CD62E2">
            <w:pPr>
              <w:rPr>
                <w:rFonts w:ascii="Times New Roman" w:eastAsia="Trebuchet MS" w:hAnsi="Times New Roman" w:cs="Times New Roman"/>
                <w:sz w:val="26"/>
                <w:szCs w:val="26"/>
              </w:rPr>
            </w:pPr>
          </w:p>
          <w:p w:rsidR="005E2CAE" w:rsidRPr="00E76329" w:rsidRDefault="005E2CAE" w:rsidP="00CD62E2">
            <w:pPr>
              <w:rPr>
                <w:rFonts w:ascii="Times New Roman" w:eastAsia="Trebuchet MS" w:hAnsi="Times New Roman" w:cs="Times New Roman"/>
                <w:sz w:val="26"/>
                <w:szCs w:val="26"/>
              </w:rPr>
            </w:pPr>
          </w:p>
          <w:p w:rsidR="005E2CAE" w:rsidRPr="00E76329" w:rsidRDefault="005E2CAE" w:rsidP="00CD62E2">
            <w:pPr>
              <w:spacing w:before="4"/>
              <w:rPr>
                <w:rFonts w:ascii="Times New Roman" w:eastAsia="Trebuchet MS" w:hAnsi="Times New Roman" w:cs="Times New Roman"/>
                <w:sz w:val="28"/>
                <w:szCs w:val="28"/>
              </w:rPr>
            </w:pPr>
          </w:p>
          <w:p w:rsidR="005E2CAE" w:rsidRPr="00E76329" w:rsidRDefault="005E2CAE" w:rsidP="00CD62E2">
            <w:pPr>
              <w:spacing w:line="246" w:lineRule="auto"/>
              <w:ind w:left="29"/>
              <w:rPr>
                <w:rFonts w:ascii="Times New Roman" w:eastAsia="Trebuchet MS" w:hAnsi="Times New Roman" w:cs="Times New Roman"/>
              </w:rPr>
            </w:pPr>
            <w:r w:rsidRPr="00E76329">
              <w:rPr>
                <w:rFonts w:ascii="Times New Roman" w:eastAsia="Trebuchet MS" w:hAnsi="Times New Roman" w:cs="Times New Roman"/>
              </w:rPr>
              <w:t xml:space="preserve">Comissão Geral     </w:t>
            </w:r>
          </w:p>
        </w:tc>
        <w:tc>
          <w:tcPr>
            <w:tcW w:w="5812" w:type="dxa"/>
          </w:tcPr>
          <w:p w:rsidR="005E2CAE" w:rsidRPr="00E76329" w:rsidRDefault="005E2CAE" w:rsidP="00CD62E2">
            <w:pPr>
              <w:spacing w:before="23"/>
              <w:ind w:left="29"/>
              <w:rPr>
                <w:rFonts w:ascii="Times New Roman" w:eastAsia="Trebuchet MS" w:hAnsi="Times New Roman" w:cs="Times New Roman"/>
              </w:rPr>
            </w:pPr>
            <w:r w:rsidRPr="00E76329">
              <w:rPr>
                <w:rFonts w:ascii="Times New Roman" w:eastAsia="Trebuchet MS" w:hAnsi="Times New Roman" w:cs="Times New Roman"/>
              </w:rPr>
              <w:t>Adriana Guimarães Costa</w:t>
            </w:r>
          </w:p>
        </w:tc>
      </w:tr>
      <w:tr w:rsidR="005E2CAE" w:rsidRPr="00E76329" w:rsidTr="00CD62E2">
        <w:trPr>
          <w:trHeight w:val="307"/>
        </w:trPr>
        <w:tc>
          <w:tcPr>
            <w:tcW w:w="3106" w:type="dxa"/>
            <w:vMerge/>
          </w:tcPr>
          <w:p w:rsidR="005E2CAE" w:rsidRPr="00E76329" w:rsidRDefault="005E2CAE" w:rsidP="00CD62E2">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5E2CAE" w:rsidRPr="00E76329" w:rsidRDefault="005E2CAE" w:rsidP="00CD62E2">
            <w:pPr>
              <w:spacing w:before="23"/>
              <w:ind w:left="29"/>
              <w:rPr>
                <w:rFonts w:ascii="Times New Roman" w:eastAsia="Trebuchet MS" w:hAnsi="Times New Roman" w:cs="Times New Roman"/>
              </w:rPr>
            </w:pPr>
            <w:r w:rsidRPr="00E76329">
              <w:rPr>
                <w:rFonts w:ascii="Times New Roman" w:eastAsia="Trebuchet MS" w:hAnsi="Times New Roman" w:cs="Times New Roman"/>
              </w:rPr>
              <w:t>Cristianne Sousa Bezerra</w:t>
            </w:r>
          </w:p>
        </w:tc>
      </w:tr>
      <w:tr w:rsidR="005E2CAE" w:rsidRPr="00E76329" w:rsidTr="00CD62E2">
        <w:trPr>
          <w:trHeight w:val="308"/>
        </w:trPr>
        <w:tc>
          <w:tcPr>
            <w:tcW w:w="3106" w:type="dxa"/>
            <w:vMerge/>
          </w:tcPr>
          <w:p w:rsidR="005E2CAE" w:rsidRPr="00E76329" w:rsidRDefault="005E2CAE" w:rsidP="00CD62E2">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5E2CAE" w:rsidRPr="00E76329" w:rsidRDefault="005E2CAE" w:rsidP="00CD62E2">
            <w:pPr>
              <w:spacing w:before="23"/>
              <w:ind w:left="29"/>
              <w:rPr>
                <w:rFonts w:ascii="Times New Roman" w:eastAsia="Trebuchet MS" w:hAnsi="Times New Roman" w:cs="Times New Roman"/>
              </w:rPr>
            </w:pPr>
            <w:r w:rsidRPr="00E76329">
              <w:rPr>
                <w:rFonts w:ascii="Times New Roman" w:eastAsia="Trebuchet MS" w:hAnsi="Times New Roman" w:cs="Times New Roman"/>
              </w:rPr>
              <w:t>Daniel Pinto Gomes</w:t>
            </w:r>
          </w:p>
        </w:tc>
      </w:tr>
      <w:tr w:rsidR="005E2CAE" w:rsidRPr="00E76329" w:rsidTr="00CD62E2">
        <w:trPr>
          <w:trHeight w:val="308"/>
        </w:trPr>
        <w:tc>
          <w:tcPr>
            <w:tcW w:w="3106" w:type="dxa"/>
            <w:vMerge/>
          </w:tcPr>
          <w:p w:rsidR="005E2CAE" w:rsidRPr="00E76329" w:rsidRDefault="005E2CAE" w:rsidP="00CD62E2">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5E2CAE" w:rsidRPr="00E76329" w:rsidRDefault="005E2CAE" w:rsidP="00CD62E2">
            <w:pPr>
              <w:spacing w:before="23"/>
              <w:ind w:left="29"/>
              <w:rPr>
                <w:rFonts w:ascii="Times New Roman" w:eastAsia="Trebuchet MS" w:hAnsi="Times New Roman" w:cs="Times New Roman"/>
              </w:rPr>
            </w:pPr>
            <w:r w:rsidRPr="00E76329">
              <w:rPr>
                <w:rFonts w:ascii="Times New Roman" w:eastAsia="Trebuchet MS" w:hAnsi="Times New Roman" w:cs="Times New Roman"/>
              </w:rPr>
              <w:t>Iassodara Farias Leitão Pessoa</w:t>
            </w:r>
          </w:p>
        </w:tc>
      </w:tr>
      <w:tr w:rsidR="000F387F" w:rsidRPr="00E76329" w:rsidTr="00CD62E2">
        <w:trPr>
          <w:trHeight w:val="307"/>
        </w:trPr>
        <w:tc>
          <w:tcPr>
            <w:tcW w:w="3106" w:type="dxa"/>
            <w:vMerge w:val="restart"/>
          </w:tcPr>
          <w:p w:rsidR="000F387F" w:rsidRPr="00E76329" w:rsidRDefault="000F387F" w:rsidP="00CD62E2">
            <w:pPr>
              <w:rPr>
                <w:rFonts w:ascii="Times New Roman" w:eastAsia="Trebuchet MS" w:hAnsi="Times New Roman" w:cs="Times New Roman"/>
                <w:sz w:val="26"/>
                <w:szCs w:val="26"/>
              </w:rPr>
            </w:pPr>
          </w:p>
          <w:p w:rsidR="000F387F" w:rsidRPr="00E76329" w:rsidRDefault="000F387F" w:rsidP="00CD62E2">
            <w:pPr>
              <w:rPr>
                <w:rFonts w:ascii="Times New Roman" w:eastAsia="Trebuchet MS" w:hAnsi="Times New Roman" w:cs="Times New Roman"/>
                <w:sz w:val="26"/>
                <w:szCs w:val="26"/>
              </w:rPr>
            </w:pPr>
          </w:p>
          <w:p w:rsidR="000F387F" w:rsidRPr="00E76329" w:rsidRDefault="000F387F" w:rsidP="00CD62E2">
            <w:pPr>
              <w:spacing w:before="197"/>
              <w:ind w:left="29"/>
              <w:rPr>
                <w:rFonts w:ascii="Times New Roman" w:eastAsia="Trebuchet MS" w:hAnsi="Times New Roman" w:cs="Times New Roman"/>
              </w:rPr>
            </w:pPr>
            <w:r w:rsidRPr="00E76329">
              <w:rPr>
                <w:rFonts w:ascii="Times New Roman" w:eastAsia="Trebuchet MS" w:hAnsi="Times New Roman" w:cs="Times New Roman"/>
              </w:rPr>
              <w:t>Cerimonial</w:t>
            </w:r>
          </w:p>
        </w:tc>
        <w:tc>
          <w:tcPr>
            <w:tcW w:w="5812" w:type="dxa"/>
          </w:tcPr>
          <w:p w:rsidR="000F387F" w:rsidRPr="00E76329" w:rsidRDefault="000F387F" w:rsidP="00CD62E2">
            <w:pPr>
              <w:spacing w:before="23"/>
              <w:ind w:left="29"/>
              <w:rPr>
                <w:rFonts w:ascii="Times New Roman" w:eastAsia="Trebuchet MS" w:hAnsi="Times New Roman" w:cs="Times New Roman"/>
              </w:rPr>
            </w:pPr>
            <w:r w:rsidRPr="00E76329">
              <w:rPr>
                <w:rFonts w:ascii="Times New Roman" w:eastAsia="Trebuchet MS" w:hAnsi="Times New Roman" w:cs="Times New Roman"/>
              </w:rPr>
              <w:t>Francisco da Costa Rodrigues</w:t>
            </w:r>
          </w:p>
        </w:tc>
      </w:tr>
      <w:tr w:rsidR="000F387F" w:rsidRPr="00E76329" w:rsidTr="00CD62E2">
        <w:trPr>
          <w:trHeight w:val="307"/>
        </w:trPr>
        <w:tc>
          <w:tcPr>
            <w:tcW w:w="3106" w:type="dxa"/>
            <w:vMerge/>
          </w:tcPr>
          <w:p w:rsidR="000F387F" w:rsidRPr="00E76329" w:rsidRDefault="000F387F" w:rsidP="00CD62E2">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0F387F" w:rsidRPr="00E76329" w:rsidRDefault="000F387F" w:rsidP="00CD62E2">
            <w:pPr>
              <w:spacing w:before="23"/>
              <w:ind w:left="29"/>
              <w:rPr>
                <w:rFonts w:ascii="Times New Roman" w:eastAsia="Trebuchet MS" w:hAnsi="Times New Roman" w:cs="Times New Roman"/>
              </w:rPr>
            </w:pPr>
            <w:r w:rsidRPr="00E76329">
              <w:rPr>
                <w:rFonts w:ascii="Times New Roman" w:eastAsia="Trebuchet MS" w:hAnsi="Times New Roman" w:cs="Times New Roman"/>
              </w:rPr>
              <w:t>Manuela Nobre Pitombeira da Silva</w:t>
            </w:r>
          </w:p>
        </w:tc>
      </w:tr>
      <w:tr w:rsidR="000F387F" w:rsidRPr="00E76329" w:rsidTr="00CD62E2">
        <w:trPr>
          <w:trHeight w:val="308"/>
        </w:trPr>
        <w:tc>
          <w:tcPr>
            <w:tcW w:w="3106" w:type="dxa"/>
            <w:vMerge/>
          </w:tcPr>
          <w:p w:rsidR="000F387F" w:rsidRPr="00E76329" w:rsidRDefault="000F387F" w:rsidP="00CD62E2">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0F387F" w:rsidRPr="00E76329" w:rsidRDefault="000F387F" w:rsidP="00CD62E2">
            <w:pPr>
              <w:spacing w:before="23"/>
              <w:ind w:left="29"/>
              <w:rPr>
                <w:rFonts w:ascii="Times New Roman" w:eastAsia="Trebuchet MS" w:hAnsi="Times New Roman" w:cs="Times New Roman"/>
              </w:rPr>
            </w:pPr>
            <w:r w:rsidRPr="00E76329">
              <w:rPr>
                <w:rFonts w:ascii="Times New Roman" w:eastAsia="Trebuchet MS" w:hAnsi="Times New Roman" w:cs="Times New Roman"/>
              </w:rPr>
              <w:t>Maria Lucimar Maranhão Lima</w:t>
            </w:r>
          </w:p>
        </w:tc>
      </w:tr>
      <w:tr w:rsidR="000F387F" w:rsidRPr="00E76329" w:rsidTr="00CD62E2">
        <w:trPr>
          <w:trHeight w:val="307"/>
        </w:trPr>
        <w:tc>
          <w:tcPr>
            <w:tcW w:w="3106" w:type="dxa"/>
            <w:vMerge/>
          </w:tcPr>
          <w:p w:rsidR="000F387F" w:rsidRPr="00E76329" w:rsidRDefault="000F387F" w:rsidP="00CD62E2">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0F387F" w:rsidRPr="00E76329" w:rsidRDefault="000F387F" w:rsidP="00CD62E2">
            <w:pPr>
              <w:spacing w:before="23"/>
              <w:ind w:left="29"/>
              <w:rPr>
                <w:rFonts w:ascii="Times New Roman" w:eastAsia="Trebuchet MS" w:hAnsi="Times New Roman" w:cs="Times New Roman"/>
              </w:rPr>
            </w:pPr>
            <w:r w:rsidRPr="00E76329">
              <w:rPr>
                <w:rFonts w:ascii="Times New Roman" w:eastAsia="Trebuchet MS" w:hAnsi="Times New Roman" w:cs="Times New Roman"/>
              </w:rPr>
              <w:t>Rafael de Oliveira Ferreira</w:t>
            </w:r>
          </w:p>
        </w:tc>
      </w:tr>
      <w:tr w:rsidR="000F387F" w:rsidRPr="00E76329" w:rsidTr="00CD62E2">
        <w:trPr>
          <w:trHeight w:val="308"/>
        </w:trPr>
        <w:tc>
          <w:tcPr>
            <w:tcW w:w="3106" w:type="dxa"/>
            <w:vMerge/>
          </w:tcPr>
          <w:p w:rsidR="000F387F" w:rsidRPr="00E76329" w:rsidRDefault="000F387F" w:rsidP="00CD62E2">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0F387F" w:rsidRPr="00E76329" w:rsidRDefault="000F387F" w:rsidP="00CD62E2">
            <w:pPr>
              <w:spacing w:before="23"/>
              <w:ind w:left="29"/>
              <w:rPr>
                <w:rFonts w:ascii="Times New Roman" w:eastAsia="Trebuchet MS" w:hAnsi="Times New Roman" w:cs="Times New Roman"/>
              </w:rPr>
            </w:pPr>
            <w:r w:rsidRPr="00E76329">
              <w:rPr>
                <w:rFonts w:ascii="Times New Roman" w:eastAsia="Trebuchet MS" w:hAnsi="Times New Roman" w:cs="Times New Roman"/>
              </w:rPr>
              <w:t>Ticianna Cardoso Marques Alexandre</w:t>
            </w:r>
          </w:p>
        </w:tc>
      </w:tr>
      <w:tr w:rsidR="000F387F" w:rsidRPr="00E76329" w:rsidTr="00CD62E2">
        <w:trPr>
          <w:trHeight w:val="308"/>
        </w:trPr>
        <w:tc>
          <w:tcPr>
            <w:tcW w:w="3106" w:type="dxa"/>
            <w:vMerge/>
          </w:tcPr>
          <w:p w:rsidR="000F387F" w:rsidRPr="00E76329" w:rsidRDefault="000F387F" w:rsidP="00CD62E2">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0F387F" w:rsidRPr="00E76329" w:rsidRDefault="000F387F" w:rsidP="00CD62E2">
            <w:pPr>
              <w:spacing w:before="23"/>
              <w:ind w:left="29"/>
              <w:rPr>
                <w:rFonts w:ascii="Times New Roman" w:eastAsia="Trebuchet MS" w:hAnsi="Times New Roman" w:cs="Times New Roman"/>
              </w:rPr>
            </w:pPr>
            <w:r>
              <w:rPr>
                <w:rFonts w:ascii="Times New Roman" w:eastAsia="Trebuchet MS" w:hAnsi="Times New Roman" w:cs="Times New Roman"/>
              </w:rPr>
              <w:t>Camile Leal</w:t>
            </w:r>
            <w:r w:rsidR="003A6C58">
              <w:rPr>
                <w:rFonts w:ascii="Times New Roman" w:eastAsia="Trebuchet MS" w:hAnsi="Times New Roman" w:cs="Times New Roman"/>
              </w:rPr>
              <w:t xml:space="preserve"> de Medeiros</w:t>
            </w:r>
          </w:p>
        </w:tc>
      </w:tr>
      <w:tr w:rsidR="000F387F" w:rsidRPr="00E76329" w:rsidTr="00CD62E2">
        <w:trPr>
          <w:trHeight w:val="308"/>
        </w:trPr>
        <w:tc>
          <w:tcPr>
            <w:tcW w:w="3106" w:type="dxa"/>
            <w:vMerge/>
          </w:tcPr>
          <w:p w:rsidR="000F387F" w:rsidRPr="00E76329" w:rsidRDefault="000F387F" w:rsidP="00CD62E2">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0F387F" w:rsidRPr="00E76329" w:rsidRDefault="000F387F" w:rsidP="00CD62E2">
            <w:pPr>
              <w:spacing w:before="23"/>
              <w:ind w:left="29"/>
              <w:rPr>
                <w:rFonts w:ascii="Times New Roman" w:eastAsia="Trebuchet MS" w:hAnsi="Times New Roman" w:cs="Times New Roman"/>
              </w:rPr>
            </w:pPr>
            <w:r>
              <w:rPr>
                <w:rFonts w:ascii="Times New Roman" w:eastAsia="Trebuchet MS" w:hAnsi="Times New Roman" w:cs="Times New Roman"/>
              </w:rPr>
              <w:t>Fernando José</w:t>
            </w:r>
            <w:r w:rsidR="009C186F">
              <w:rPr>
                <w:rFonts w:ascii="Times New Roman" w:eastAsia="Trebuchet MS" w:hAnsi="Times New Roman" w:cs="Times New Roman"/>
              </w:rPr>
              <w:t xml:space="preserve"> Sousa da Silva</w:t>
            </w:r>
          </w:p>
        </w:tc>
      </w:tr>
    </w:tbl>
    <w:p w:rsidR="005E2CAE" w:rsidRPr="00E76329" w:rsidRDefault="005E2CAE" w:rsidP="005E2CAE">
      <w:pPr>
        <w:pBdr>
          <w:top w:val="nil"/>
          <w:left w:val="nil"/>
          <w:bottom w:val="nil"/>
          <w:right w:val="nil"/>
          <w:between w:val="nil"/>
        </w:pBdr>
        <w:spacing w:line="276" w:lineRule="auto"/>
        <w:rPr>
          <w:rFonts w:ascii="Times New Roman" w:eastAsia="Trebuchet MS" w:hAnsi="Times New Roman" w:cs="Times New Roman"/>
        </w:rPr>
      </w:pPr>
    </w:p>
    <w:tbl>
      <w:tblPr>
        <w:tblW w:w="8930"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8"/>
        <w:gridCol w:w="5812"/>
      </w:tblGrid>
      <w:tr w:rsidR="001A4B1F" w:rsidRPr="00E76329" w:rsidTr="00CD62E2">
        <w:trPr>
          <w:trHeight w:val="307"/>
        </w:trPr>
        <w:tc>
          <w:tcPr>
            <w:tcW w:w="3118" w:type="dxa"/>
            <w:vMerge w:val="restart"/>
          </w:tcPr>
          <w:p w:rsidR="001A4B1F" w:rsidRPr="00E76329" w:rsidRDefault="001A4B1F" w:rsidP="00CD62E2">
            <w:pPr>
              <w:pBdr>
                <w:top w:val="nil"/>
                <w:left w:val="nil"/>
                <w:bottom w:val="nil"/>
                <w:right w:val="nil"/>
                <w:between w:val="nil"/>
              </w:pBdr>
              <w:jc w:val="center"/>
              <w:rPr>
                <w:rFonts w:ascii="Times New Roman" w:hAnsi="Times New Roman" w:cs="Times New Roman"/>
                <w:color w:val="000000"/>
                <w:sz w:val="26"/>
                <w:szCs w:val="26"/>
              </w:rPr>
            </w:pPr>
            <w:bookmarkStart w:id="0" w:name="_GoBack"/>
            <w:bookmarkEnd w:id="0"/>
          </w:p>
          <w:p w:rsidR="001A4B1F" w:rsidRPr="00E76329" w:rsidRDefault="001A4B1F" w:rsidP="00CD62E2">
            <w:pPr>
              <w:pBdr>
                <w:top w:val="nil"/>
                <w:left w:val="nil"/>
                <w:bottom w:val="nil"/>
                <w:right w:val="nil"/>
                <w:between w:val="nil"/>
              </w:pBdr>
              <w:jc w:val="center"/>
              <w:rPr>
                <w:rFonts w:ascii="Times New Roman" w:hAnsi="Times New Roman" w:cs="Times New Roman"/>
                <w:color w:val="000000"/>
                <w:sz w:val="26"/>
                <w:szCs w:val="26"/>
              </w:rPr>
            </w:pPr>
          </w:p>
          <w:p w:rsidR="001A4B1F" w:rsidRPr="00E76329" w:rsidRDefault="001A4B1F" w:rsidP="00CD62E2">
            <w:pPr>
              <w:pBdr>
                <w:top w:val="nil"/>
                <w:left w:val="nil"/>
                <w:bottom w:val="nil"/>
                <w:right w:val="nil"/>
                <w:between w:val="nil"/>
              </w:pBdr>
              <w:jc w:val="center"/>
              <w:rPr>
                <w:rFonts w:ascii="Times New Roman" w:hAnsi="Times New Roman" w:cs="Times New Roman"/>
                <w:color w:val="000000"/>
                <w:sz w:val="26"/>
                <w:szCs w:val="26"/>
              </w:rPr>
            </w:pPr>
          </w:p>
          <w:p w:rsidR="001A4B1F" w:rsidRPr="00E76329" w:rsidRDefault="001A4B1F" w:rsidP="00CD62E2">
            <w:pPr>
              <w:pBdr>
                <w:top w:val="nil"/>
                <w:left w:val="nil"/>
                <w:bottom w:val="nil"/>
                <w:right w:val="nil"/>
                <w:between w:val="nil"/>
              </w:pBdr>
              <w:jc w:val="center"/>
              <w:rPr>
                <w:rFonts w:ascii="Times New Roman" w:hAnsi="Times New Roman" w:cs="Times New Roman"/>
                <w:color w:val="000000"/>
                <w:sz w:val="26"/>
                <w:szCs w:val="26"/>
              </w:rPr>
            </w:pPr>
          </w:p>
          <w:p w:rsidR="001A4B1F" w:rsidRPr="00E76329" w:rsidRDefault="001A4B1F" w:rsidP="00CD62E2">
            <w:pPr>
              <w:pBdr>
                <w:top w:val="nil"/>
                <w:left w:val="nil"/>
                <w:bottom w:val="nil"/>
                <w:right w:val="nil"/>
                <w:between w:val="nil"/>
              </w:pBdr>
              <w:jc w:val="center"/>
              <w:rPr>
                <w:rFonts w:ascii="Times New Roman" w:hAnsi="Times New Roman" w:cs="Times New Roman"/>
                <w:color w:val="000000"/>
                <w:sz w:val="26"/>
                <w:szCs w:val="26"/>
              </w:rPr>
            </w:pPr>
          </w:p>
          <w:p w:rsidR="001A4B1F" w:rsidRPr="00E76329" w:rsidRDefault="001A4B1F" w:rsidP="00CD62E2">
            <w:pPr>
              <w:pBdr>
                <w:top w:val="nil"/>
                <w:left w:val="nil"/>
                <w:bottom w:val="nil"/>
                <w:right w:val="nil"/>
                <w:between w:val="nil"/>
              </w:pBdr>
              <w:spacing w:before="202" w:line="246" w:lineRule="auto"/>
              <w:ind w:right="88"/>
              <w:rPr>
                <w:rFonts w:ascii="Times New Roman" w:hAnsi="Times New Roman" w:cs="Times New Roman"/>
                <w:color w:val="000000"/>
              </w:rPr>
            </w:pPr>
            <w:r w:rsidRPr="00E76329">
              <w:rPr>
                <w:rFonts w:ascii="Times New Roman" w:hAnsi="Times New Roman" w:cs="Times New Roman"/>
                <w:color w:val="000000"/>
              </w:rPr>
              <w:t>JAC - Mostra Interdisciplinar Juventude, Arte e Ciência</w:t>
            </w:r>
          </w:p>
        </w:tc>
        <w:tc>
          <w:tcPr>
            <w:tcW w:w="5812" w:type="dxa"/>
          </w:tcPr>
          <w:p w:rsidR="001A4B1F" w:rsidRPr="00E76329" w:rsidRDefault="001A4B1F" w:rsidP="00CD62E2">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Fabiana Abreu</w:t>
            </w:r>
          </w:p>
        </w:tc>
      </w:tr>
      <w:tr w:rsidR="001A4B1F" w:rsidRPr="00E76329" w:rsidTr="00CD62E2">
        <w:trPr>
          <w:trHeight w:val="307"/>
        </w:trPr>
        <w:tc>
          <w:tcPr>
            <w:tcW w:w="3118" w:type="dxa"/>
            <w:vMerge/>
          </w:tcPr>
          <w:p w:rsidR="001A4B1F" w:rsidRPr="00E76329" w:rsidRDefault="001A4B1F"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1A4B1F" w:rsidRPr="00E76329" w:rsidRDefault="001A4B1F"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Cristianne Sousa Bezerra</w:t>
            </w:r>
          </w:p>
        </w:tc>
      </w:tr>
      <w:tr w:rsidR="001A4B1F" w:rsidRPr="00E76329" w:rsidTr="00CD62E2">
        <w:trPr>
          <w:trHeight w:val="307"/>
        </w:trPr>
        <w:tc>
          <w:tcPr>
            <w:tcW w:w="3118" w:type="dxa"/>
            <w:vMerge/>
          </w:tcPr>
          <w:p w:rsidR="001A4B1F" w:rsidRPr="00E76329" w:rsidRDefault="001A4B1F"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1A4B1F" w:rsidRPr="00E76329" w:rsidRDefault="001A4B1F"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da Costa Rodrigues</w:t>
            </w:r>
          </w:p>
        </w:tc>
      </w:tr>
      <w:tr w:rsidR="001A4B1F" w:rsidRPr="00E76329" w:rsidTr="00CD62E2">
        <w:trPr>
          <w:trHeight w:val="308"/>
        </w:trPr>
        <w:tc>
          <w:tcPr>
            <w:tcW w:w="3118" w:type="dxa"/>
            <w:vMerge/>
          </w:tcPr>
          <w:p w:rsidR="001A4B1F" w:rsidRPr="00E76329" w:rsidRDefault="001A4B1F"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1A4B1F" w:rsidRPr="00E76329" w:rsidRDefault="001A4B1F" w:rsidP="00CD62E2">
            <w:pPr>
              <w:pBdr>
                <w:top w:val="nil"/>
                <w:left w:val="nil"/>
                <w:bottom w:val="nil"/>
                <w:right w:val="nil"/>
                <w:between w:val="nil"/>
              </w:pBdr>
              <w:rPr>
                <w:rFonts w:ascii="Times New Roman" w:hAnsi="Times New Roman" w:cs="Times New Roman"/>
                <w:color w:val="000000"/>
              </w:rPr>
            </w:pPr>
            <w:r w:rsidRPr="00E76329">
              <w:rPr>
                <w:rFonts w:ascii="Times New Roman" w:eastAsia="Trebuchet MS" w:hAnsi="Times New Roman" w:cs="Times New Roman"/>
              </w:rPr>
              <w:t>Iassodara Farias Leitão Pessoa</w:t>
            </w:r>
          </w:p>
        </w:tc>
      </w:tr>
      <w:tr w:rsidR="001A4B1F" w:rsidRPr="00E76329" w:rsidTr="00CD62E2">
        <w:trPr>
          <w:trHeight w:val="307"/>
        </w:trPr>
        <w:tc>
          <w:tcPr>
            <w:tcW w:w="3118" w:type="dxa"/>
            <w:vMerge/>
          </w:tcPr>
          <w:p w:rsidR="001A4B1F" w:rsidRPr="00E76329" w:rsidRDefault="001A4B1F"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1A4B1F" w:rsidRPr="00E76329" w:rsidRDefault="001A4B1F" w:rsidP="00CD62E2">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Ieda Carvalhedo</w:t>
            </w:r>
            <w:r w:rsidR="00EA173D">
              <w:rPr>
                <w:rFonts w:ascii="Times New Roman" w:hAnsi="Times New Roman" w:cs="Times New Roman"/>
                <w:color w:val="000000"/>
              </w:rPr>
              <w:t xml:space="preserve"> Barbosa</w:t>
            </w:r>
          </w:p>
        </w:tc>
      </w:tr>
      <w:tr w:rsidR="001A4B1F" w:rsidRPr="00E76329" w:rsidTr="00CD62E2">
        <w:trPr>
          <w:trHeight w:val="307"/>
        </w:trPr>
        <w:tc>
          <w:tcPr>
            <w:tcW w:w="3118" w:type="dxa"/>
            <w:vMerge/>
          </w:tcPr>
          <w:p w:rsidR="001A4B1F" w:rsidRPr="00E76329" w:rsidRDefault="001A4B1F"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1A4B1F" w:rsidRDefault="001A4B1F" w:rsidP="00CD62E2">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 xml:space="preserve">Jeriel </w:t>
            </w:r>
            <w:r w:rsidR="00EA173D">
              <w:rPr>
                <w:rFonts w:ascii="Times New Roman" w:hAnsi="Times New Roman" w:cs="Times New Roman"/>
                <w:color w:val="000000"/>
              </w:rPr>
              <w:t xml:space="preserve">Silva </w:t>
            </w:r>
            <w:r>
              <w:rPr>
                <w:rFonts w:ascii="Times New Roman" w:hAnsi="Times New Roman" w:cs="Times New Roman"/>
                <w:color w:val="000000"/>
              </w:rPr>
              <w:t>Santos</w:t>
            </w:r>
          </w:p>
        </w:tc>
      </w:tr>
      <w:tr w:rsidR="001A4B1F" w:rsidRPr="00E76329" w:rsidTr="00CD62E2">
        <w:trPr>
          <w:trHeight w:val="307"/>
        </w:trPr>
        <w:tc>
          <w:tcPr>
            <w:tcW w:w="3118" w:type="dxa"/>
            <w:vMerge/>
          </w:tcPr>
          <w:p w:rsidR="001A4B1F" w:rsidRPr="00E76329" w:rsidRDefault="001A4B1F"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1A4B1F" w:rsidRPr="00E76329" w:rsidRDefault="001A4B1F"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William Moreira Moreno Filho</w:t>
            </w:r>
          </w:p>
        </w:tc>
      </w:tr>
      <w:tr w:rsidR="001A4B1F" w:rsidRPr="00E76329" w:rsidTr="00CD62E2">
        <w:trPr>
          <w:trHeight w:val="307"/>
        </w:trPr>
        <w:tc>
          <w:tcPr>
            <w:tcW w:w="3118" w:type="dxa"/>
            <w:vMerge/>
          </w:tcPr>
          <w:p w:rsidR="001A4B1F" w:rsidRPr="00E76329" w:rsidRDefault="001A4B1F"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1A4B1F" w:rsidRPr="00E76329" w:rsidRDefault="001A4B1F"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João Paulo Bandeira </w:t>
            </w:r>
            <w:r w:rsidR="00EA173D">
              <w:rPr>
                <w:rFonts w:ascii="Times New Roman" w:hAnsi="Times New Roman" w:cs="Times New Roman"/>
                <w:color w:val="000000"/>
              </w:rPr>
              <w:t xml:space="preserve">de </w:t>
            </w:r>
            <w:r w:rsidRPr="00E76329">
              <w:rPr>
                <w:rFonts w:ascii="Times New Roman" w:hAnsi="Times New Roman" w:cs="Times New Roman"/>
                <w:color w:val="000000"/>
              </w:rPr>
              <w:t>Souza</w:t>
            </w:r>
          </w:p>
        </w:tc>
      </w:tr>
      <w:tr w:rsidR="001A4B1F" w:rsidRPr="00E76329" w:rsidTr="00CD62E2">
        <w:trPr>
          <w:trHeight w:val="307"/>
        </w:trPr>
        <w:tc>
          <w:tcPr>
            <w:tcW w:w="3118" w:type="dxa"/>
            <w:vMerge/>
          </w:tcPr>
          <w:p w:rsidR="001A4B1F" w:rsidRPr="00E76329" w:rsidRDefault="001A4B1F"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1A4B1F" w:rsidRPr="00E76329" w:rsidRDefault="001A4B1F"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Francileudo Venâncio Ferreira</w:t>
            </w:r>
          </w:p>
        </w:tc>
      </w:tr>
      <w:tr w:rsidR="001A4B1F" w:rsidRPr="00E76329" w:rsidTr="00CD62E2">
        <w:trPr>
          <w:trHeight w:val="308"/>
        </w:trPr>
        <w:tc>
          <w:tcPr>
            <w:tcW w:w="3118" w:type="dxa"/>
            <w:vMerge/>
          </w:tcPr>
          <w:p w:rsidR="001A4B1F" w:rsidRPr="00E76329" w:rsidRDefault="001A4B1F"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1A4B1F" w:rsidRPr="00E76329" w:rsidRDefault="001A4B1F"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Nubélia Moreira da Silva</w:t>
            </w:r>
          </w:p>
        </w:tc>
      </w:tr>
      <w:tr w:rsidR="001A4B1F" w:rsidRPr="00E76329" w:rsidTr="00CD62E2">
        <w:trPr>
          <w:trHeight w:val="308"/>
        </w:trPr>
        <w:tc>
          <w:tcPr>
            <w:tcW w:w="3118" w:type="dxa"/>
            <w:vMerge/>
          </w:tcPr>
          <w:p w:rsidR="001A4B1F" w:rsidRPr="00E76329" w:rsidRDefault="001A4B1F"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1A4B1F" w:rsidRPr="00E76329" w:rsidRDefault="001A4B1F" w:rsidP="00CD62E2">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 xml:space="preserve">Márcio </w:t>
            </w:r>
            <w:r w:rsidR="00EA173D">
              <w:rPr>
                <w:rFonts w:ascii="Times New Roman" w:hAnsi="Times New Roman" w:cs="Times New Roman"/>
                <w:color w:val="000000"/>
              </w:rPr>
              <w:t xml:space="preserve">Monteiro </w:t>
            </w:r>
            <w:r>
              <w:rPr>
                <w:rFonts w:ascii="Times New Roman" w:hAnsi="Times New Roman" w:cs="Times New Roman"/>
                <w:color w:val="000000"/>
              </w:rPr>
              <w:t>Cunha</w:t>
            </w:r>
          </w:p>
        </w:tc>
      </w:tr>
      <w:tr w:rsidR="001A4B1F" w:rsidRPr="00E76329" w:rsidTr="00CD62E2">
        <w:trPr>
          <w:trHeight w:val="308"/>
        </w:trPr>
        <w:tc>
          <w:tcPr>
            <w:tcW w:w="3118" w:type="dxa"/>
            <w:vMerge/>
          </w:tcPr>
          <w:p w:rsidR="001A4B1F" w:rsidRPr="00E76329" w:rsidRDefault="001A4B1F"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1A4B1F" w:rsidRPr="00E76329" w:rsidRDefault="001A4B1F" w:rsidP="00CD62E2">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Liliana de Matos</w:t>
            </w:r>
            <w:r w:rsidR="00EA173D">
              <w:rPr>
                <w:rFonts w:ascii="Times New Roman" w:hAnsi="Times New Roman" w:cs="Times New Roman"/>
                <w:color w:val="000000"/>
              </w:rPr>
              <w:t xml:space="preserve"> Oliveira</w:t>
            </w:r>
          </w:p>
        </w:tc>
      </w:tr>
      <w:tr w:rsidR="005E2CAE" w:rsidRPr="00E76329" w:rsidTr="00CD62E2">
        <w:trPr>
          <w:trHeight w:val="307"/>
        </w:trPr>
        <w:tc>
          <w:tcPr>
            <w:tcW w:w="3118"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Antônio Gilberto Abreu de Souza</w:t>
            </w:r>
          </w:p>
        </w:tc>
      </w:tr>
      <w:tr w:rsidR="005E2CAE" w:rsidRPr="00E76329" w:rsidTr="00CD62E2">
        <w:trPr>
          <w:trHeight w:val="307"/>
        </w:trPr>
        <w:tc>
          <w:tcPr>
            <w:tcW w:w="3118"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Maria Auxiliadora Gadelha da Cruz</w:t>
            </w:r>
          </w:p>
        </w:tc>
      </w:tr>
      <w:tr w:rsidR="005E2CAE" w:rsidRPr="00E76329" w:rsidTr="00CD62E2">
        <w:trPr>
          <w:trHeight w:val="307"/>
        </w:trPr>
        <w:tc>
          <w:tcPr>
            <w:tcW w:w="3118"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Olimpíada de Biologia</w:t>
            </w: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Júlio Albuquerque Camilo Saraiva</w:t>
            </w:r>
          </w:p>
        </w:tc>
      </w:tr>
      <w:tr w:rsidR="005E2CAE" w:rsidRPr="00E76329" w:rsidTr="00CD62E2">
        <w:trPr>
          <w:trHeight w:val="308"/>
        </w:trPr>
        <w:tc>
          <w:tcPr>
            <w:tcW w:w="3118" w:type="dxa"/>
            <w:vMerge w:val="restart"/>
          </w:tcPr>
          <w:p w:rsidR="005E2CAE" w:rsidRPr="00E76329" w:rsidRDefault="005E2CAE" w:rsidP="00CD62E2">
            <w:pPr>
              <w:pBdr>
                <w:top w:val="nil"/>
                <w:left w:val="nil"/>
                <w:bottom w:val="nil"/>
                <w:right w:val="nil"/>
                <w:between w:val="nil"/>
              </w:pBdr>
              <w:spacing w:before="9"/>
              <w:jc w:val="center"/>
              <w:rPr>
                <w:rFonts w:ascii="Times New Roman" w:hAnsi="Times New Roman" w:cs="Times New Roman"/>
                <w:color w:val="000000"/>
                <w:sz w:val="29"/>
                <w:szCs w:val="29"/>
              </w:rPr>
            </w:pPr>
          </w:p>
          <w:p w:rsidR="005E2CAE" w:rsidRPr="00E76329" w:rsidRDefault="005E2CAE" w:rsidP="00CD62E2">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Olimpíada de Física</w:t>
            </w: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Joselito Parente Camelo</w:t>
            </w:r>
          </w:p>
        </w:tc>
      </w:tr>
      <w:tr w:rsidR="005E2CAE" w:rsidRPr="00E76329" w:rsidTr="00CD62E2">
        <w:trPr>
          <w:trHeight w:val="307"/>
        </w:trPr>
        <w:tc>
          <w:tcPr>
            <w:tcW w:w="3118"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Tadeu de Carvalho Belchior Magalhães</w:t>
            </w:r>
          </w:p>
        </w:tc>
      </w:tr>
      <w:tr w:rsidR="005E2CAE" w:rsidRPr="00E76329" w:rsidTr="00CD62E2">
        <w:trPr>
          <w:trHeight w:val="307"/>
        </w:trPr>
        <w:tc>
          <w:tcPr>
            <w:tcW w:w="3118"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Múcio Costa Campos Filho</w:t>
            </w:r>
          </w:p>
        </w:tc>
      </w:tr>
      <w:tr w:rsidR="005E2CAE" w:rsidRPr="00E76329" w:rsidTr="00CD62E2">
        <w:trPr>
          <w:trHeight w:val="307"/>
        </w:trPr>
        <w:tc>
          <w:tcPr>
            <w:tcW w:w="3118" w:type="dxa"/>
            <w:vMerge w:val="restart"/>
          </w:tcPr>
          <w:p w:rsidR="005E2CAE" w:rsidRPr="00E76329" w:rsidRDefault="005E2CAE" w:rsidP="00CD62E2">
            <w:pPr>
              <w:pBdr>
                <w:top w:val="nil"/>
                <w:left w:val="nil"/>
                <w:bottom w:val="nil"/>
                <w:right w:val="nil"/>
                <w:between w:val="nil"/>
              </w:pBdr>
              <w:jc w:val="center"/>
              <w:rPr>
                <w:rFonts w:ascii="Times New Roman" w:hAnsi="Times New Roman" w:cs="Times New Roman"/>
                <w:color w:val="000000"/>
                <w:sz w:val="26"/>
                <w:szCs w:val="26"/>
              </w:rPr>
            </w:pPr>
          </w:p>
          <w:p w:rsidR="005E2CAE" w:rsidRPr="00E76329" w:rsidRDefault="005E2CAE" w:rsidP="00CD62E2">
            <w:pPr>
              <w:pBdr>
                <w:top w:val="nil"/>
                <w:left w:val="nil"/>
                <w:bottom w:val="nil"/>
                <w:right w:val="nil"/>
                <w:between w:val="nil"/>
              </w:pBdr>
              <w:spacing w:before="176"/>
              <w:rPr>
                <w:rFonts w:ascii="Times New Roman" w:hAnsi="Times New Roman" w:cs="Times New Roman"/>
                <w:color w:val="000000"/>
              </w:rPr>
            </w:pPr>
            <w:r w:rsidRPr="00E76329">
              <w:rPr>
                <w:rFonts w:ascii="Times New Roman" w:hAnsi="Times New Roman" w:cs="Times New Roman"/>
                <w:color w:val="000000"/>
              </w:rPr>
              <w:t>Olimpíada de Matemática</w:t>
            </w:r>
          </w:p>
        </w:tc>
        <w:tc>
          <w:tcPr>
            <w:tcW w:w="5812" w:type="dxa"/>
          </w:tcPr>
          <w:p w:rsidR="005E2CAE" w:rsidRPr="00E76329" w:rsidRDefault="001A4B1F" w:rsidP="00CD62E2">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 xml:space="preserve">Renato </w:t>
            </w:r>
            <w:r w:rsidR="00EA173D">
              <w:rPr>
                <w:rFonts w:ascii="Times New Roman" w:hAnsi="Times New Roman" w:cs="Times New Roman"/>
                <w:color w:val="000000"/>
              </w:rPr>
              <w:t xml:space="preserve">Oliveira </w:t>
            </w:r>
            <w:r>
              <w:rPr>
                <w:rFonts w:ascii="Times New Roman" w:hAnsi="Times New Roman" w:cs="Times New Roman"/>
                <w:color w:val="000000"/>
              </w:rPr>
              <w:t>Targino</w:t>
            </w:r>
          </w:p>
        </w:tc>
      </w:tr>
      <w:tr w:rsidR="005E2CAE" w:rsidRPr="00E76329" w:rsidTr="00CD62E2">
        <w:trPr>
          <w:trHeight w:val="307"/>
        </w:trPr>
        <w:tc>
          <w:tcPr>
            <w:tcW w:w="3118"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Isaac Ricarte Evangelista</w:t>
            </w:r>
          </w:p>
        </w:tc>
      </w:tr>
      <w:tr w:rsidR="005E2CAE" w:rsidRPr="00E76329" w:rsidTr="00CD62E2">
        <w:trPr>
          <w:trHeight w:val="308"/>
        </w:trPr>
        <w:tc>
          <w:tcPr>
            <w:tcW w:w="3118"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Jânio Kleo de Sousa Castro</w:t>
            </w:r>
          </w:p>
        </w:tc>
      </w:tr>
      <w:tr w:rsidR="005E2CAE" w:rsidRPr="00E76329" w:rsidTr="00CD62E2">
        <w:trPr>
          <w:trHeight w:val="307"/>
        </w:trPr>
        <w:tc>
          <w:tcPr>
            <w:tcW w:w="3118" w:type="dxa"/>
            <w:vMerge w:val="restart"/>
          </w:tcPr>
          <w:p w:rsidR="005E2CAE" w:rsidRPr="00E76329" w:rsidRDefault="005E2CAE" w:rsidP="00CD62E2">
            <w:pPr>
              <w:pBdr>
                <w:top w:val="nil"/>
                <w:left w:val="nil"/>
                <w:bottom w:val="nil"/>
                <w:right w:val="nil"/>
                <w:between w:val="nil"/>
              </w:pBdr>
              <w:jc w:val="center"/>
              <w:rPr>
                <w:rFonts w:ascii="Times New Roman" w:hAnsi="Times New Roman" w:cs="Times New Roman"/>
                <w:color w:val="000000"/>
                <w:sz w:val="26"/>
                <w:szCs w:val="26"/>
              </w:rPr>
            </w:pPr>
          </w:p>
          <w:p w:rsidR="005E2CAE" w:rsidRPr="00E76329" w:rsidRDefault="005E2CAE" w:rsidP="00CD62E2">
            <w:pPr>
              <w:pBdr>
                <w:top w:val="nil"/>
                <w:left w:val="nil"/>
                <w:bottom w:val="nil"/>
                <w:right w:val="nil"/>
                <w:between w:val="nil"/>
              </w:pBdr>
              <w:spacing w:before="176"/>
              <w:rPr>
                <w:rFonts w:ascii="Times New Roman" w:hAnsi="Times New Roman" w:cs="Times New Roman"/>
                <w:color w:val="000000"/>
              </w:rPr>
            </w:pPr>
            <w:r w:rsidRPr="00E76329">
              <w:rPr>
                <w:rFonts w:ascii="Times New Roman" w:hAnsi="Times New Roman" w:cs="Times New Roman"/>
                <w:color w:val="000000"/>
              </w:rPr>
              <w:t>Olimpíada de Química</w:t>
            </w: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Serra Oliveira Alexandre</w:t>
            </w:r>
          </w:p>
        </w:tc>
      </w:tr>
      <w:tr w:rsidR="005E2CAE" w:rsidRPr="00E76329" w:rsidTr="00CD62E2">
        <w:trPr>
          <w:trHeight w:val="307"/>
        </w:trPr>
        <w:tc>
          <w:tcPr>
            <w:tcW w:w="3118"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Helder Filgueiras Júnior</w:t>
            </w:r>
          </w:p>
        </w:tc>
      </w:tr>
      <w:tr w:rsidR="005E2CAE" w:rsidRPr="00E76329" w:rsidTr="00CD62E2">
        <w:trPr>
          <w:trHeight w:val="308"/>
        </w:trPr>
        <w:tc>
          <w:tcPr>
            <w:tcW w:w="3118"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Pedro Hermano Menezes de Vasconcelos</w:t>
            </w:r>
          </w:p>
        </w:tc>
      </w:tr>
      <w:tr w:rsidR="005E2CAE" w:rsidRPr="00E76329" w:rsidTr="00CD62E2">
        <w:trPr>
          <w:trHeight w:val="307"/>
        </w:trPr>
        <w:tc>
          <w:tcPr>
            <w:tcW w:w="3118" w:type="dxa"/>
            <w:vMerge w:val="restart"/>
          </w:tcPr>
          <w:p w:rsidR="005E2CAE" w:rsidRPr="00E76329" w:rsidRDefault="005E2CAE" w:rsidP="00CD62E2">
            <w:pPr>
              <w:pBdr>
                <w:top w:val="nil"/>
                <w:left w:val="nil"/>
                <w:bottom w:val="nil"/>
                <w:right w:val="nil"/>
                <w:between w:val="nil"/>
              </w:pBdr>
              <w:spacing w:before="4"/>
              <w:jc w:val="center"/>
              <w:rPr>
                <w:rFonts w:ascii="Times New Roman" w:hAnsi="Times New Roman" w:cs="Times New Roman"/>
                <w:color w:val="000000"/>
                <w:sz w:val="32"/>
                <w:szCs w:val="32"/>
              </w:rPr>
            </w:pPr>
          </w:p>
          <w:p w:rsidR="005E2CAE" w:rsidRPr="00E76329" w:rsidRDefault="005E2CAE" w:rsidP="00CD62E2">
            <w:pPr>
              <w:pBdr>
                <w:top w:val="nil"/>
                <w:left w:val="nil"/>
                <w:bottom w:val="nil"/>
                <w:right w:val="nil"/>
                <w:between w:val="nil"/>
              </w:pBdr>
              <w:spacing w:line="246" w:lineRule="auto"/>
              <w:ind w:right="500"/>
              <w:rPr>
                <w:rFonts w:ascii="Times New Roman" w:hAnsi="Times New Roman" w:cs="Times New Roman"/>
                <w:color w:val="000000"/>
              </w:rPr>
            </w:pPr>
            <w:r w:rsidRPr="00E76329">
              <w:rPr>
                <w:rFonts w:ascii="Times New Roman" w:hAnsi="Times New Roman" w:cs="Times New Roman"/>
                <w:color w:val="000000"/>
              </w:rPr>
              <w:t>Olimpíada de Ciências Humanas</w:t>
            </w:r>
          </w:p>
        </w:tc>
        <w:tc>
          <w:tcPr>
            <w:tcW w:w="5812" w:type="dxa"/>
          </w:tcPr>
          <w:p w:rsidR="005E2CAE" w:rsidRPr="00E76329" w:rsidRDefault="00930DCC" w:rsidP="00CD62E2">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David Moreno</w:t>
            </w:r>
            <w:r w:rsidR="00EA173D">
              <w:rPr>
                <w:rFonts w:ascii="Times New Roman" w:hAnsi="Times New Roman" w:cs="Times New Roman"/>
                <w:color w:val="000000"/>
              </w:rPr>
              <w:t xml:space="preserve"> Montenegro</w:t>
            </w:r>
          </w:p>
        </w:tc>
      </w:tr>
      <w:tr w:rsidR="00EA173D" w:rsidRPr="00E76329" w:rsidTr="00CD62E2">
        <w:trPr>
          <w:trHeight w:val="307"/>
        </w:trPr>
        <w:tc>
          <w:tcPr>
            <w:tcW w:w="3118" w:type="dxa"/>
            <w:vMerge/>
          </w:tcPr>
          <w:p w:rsidR="00EA173D" w:rsidRPr="00E76329" w:rsidRDefault="00EA173D" w:rsidP="00CD62E2">
            <w:pPr>
              <w:pBdr>
                <w:top w:val="nil"/>
                <w:left w:val="nil"/>
                <w:bottom w:val="nil"/>
                <w:right w:val="nil"/>
                <w:between w:val="nil"/>
              </w:pBdr>
              <w:spacing w:before="4"/>
              <w:jc w:val="center"/>
              <w:rPr>
                <w:rFonts w:ascii="Times New Roman" w:hAnsi="Times New Roman" w:cs="Times New Roman"/>
                <w:color w:val="000000"/>
                <w:sz w:val="32"/>
                <w:szCs w:val="32"/>
              </w:rPr>
            </w:pPr>
          </w:p>
        </w:tc>
        <w:tc>
          <w:tcPr>
            <w:tcW w:w="5812" w:type="dxa"/>
          </w:tcPr>
          <w:p w:rsidR="00EA173D" w:rsidRDefault="00EA173D" w:rsidP="00CD62E2">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José César Abreu de Oliveira Filho</w:t>
            </w:r>
          </w:p>
        </w:tc>
      </w:tr>
      <w:tr w:rsidR="005E2CAE" w:rsidRPr="00E76329" w:rsidTr="00CD62E2">
        <w:trPr>
          <w:trHeight w:val="307"/>
        </w:trPr>
        <w:tc>
          <w:tcPr>
            <w:tcW w:w="3118"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William Moreira Moreno Filho</w:t>
            </w:r>
          </w:p>
        </w:tc>
      </w:tr>
      <w:tr w:rsidR="005E2CAE" w:rsidRPr="00E76329" w:rsidTr="00CD62E2">
        <w:trPr>
          <w:trHeight w:val="308"/>
        </w:trPr>
        <w:tc>
          <w:tcPr>
            <w:tcW w:w="3118"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930DCC" w:rsidP="00CD62E2">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 xml:space="preserve">Márcio </w:t>
            </w:r>
            <w:r w:rsidR="0068398C">
              <w:rPr>
                <w:rFonts w:ascii="Times New Roman" w:hAnsi="Times New Roman" w:cs="Times New Roman"/>
                <w:color w:val="000000"/>
              </w:rPr>
              <w:t xml:space="preserve">Monteiro </w:t>
            </w:r>
            <w:r>
              <w:rPr>
                <w:rFonts w:ascii="Times New Roman" w:hAnsi="Times New Roman" w:cs="Times New Roman"/>
                <w:color w:val="000000"/>
              </w:rPr>
              <w:t>Cunha</w:t>
            </w:r>
          </w:p>
        </w:tc>
      </w:tr>
      <w:tr w:rsidR="005E2CAE" w:rsidRPr="00E76329" w:rsidTr="00CD62E2">
        <w:trPr>
          <w:trHeight w:val="307"/>
        </w:trPr>
        <w:tc>
          <w:tcPr>
            <w:tcW w:w="3118"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João Paulo Bandeira Souza</w:t>
            </w:r>
          </w:p>
        </w:tc>
      </w:tr>
      <w:tr w:rsidR="005E2CAE" w:rsidRPr="00E76329" w:rsidTr="00CD62E2">
        <w:trPr>
          <w:trHeight w:val="307"/>
        </w:trPr>
        <w:tc>
          <w:tcPr>
            <w:tcW w:w="3118"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Eduardo Sales Ribeiro</w:t>
            </w:r>
          </w:p>
        </w:tc>
      </w:tr>
      <w:tr w:rsidR="005E2CAE" w:rsidRPr="00E76329" w:rsidTr="00CD62E2">
        <w:trPr>
          <w:trHeight w:val="307"/>
        </w:trPr>
        <w:tc>
          <w:tcPr>
            <w:tcW w:w="3118"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Silvana Maria Rodrigues da Silva</w:t>
            </w:r>
          </w:p>
        </w:tc>
      </w:tr>
      <w:tr w:rsidR="005E2CAE" w:rsidRPr="00E76329" w:rsidTr="00CD62E2">
        <w:trPr>
          <w:trHeight w:val="308"/>
        </w:trPr>
        <w:tc>
          <w:tcPr>
            <w:tcW w:w="3118" w:type="dxa"/>
            <w:vMerge w:val="restart"/>
          </w:tcPr>
          <w:p w:rsidR="005E2CAE" w:rsidRPr="00E76329" w:rsidRDefault="005E2CAE" w:rsidP="00CD62E2">
            <w:pPr>
              <w:pBdr>
                <w:top w:val="nil"/>
                <w:left w:val="nil"/>
                <w:bottom w:val="nil"/>
                <w:right w:val="nil"/>
                <w:between w:val="nil"/>
              </w:pBdr>
              <w:jc w:val="center"/>
              <w:rPr>
                <w:rFonts w:ascii="Times New Roman" w:hAnsi="Times New Roman" w:cs="Times New Roman"/>
                <w:color w:val="000000"/>
                <w:sz w:val="26"/>
                <w:szCs w:val="26"/>
              </w:rPr>
            </w:pPr>
          </w:p>
          <w:p w:rsidR="005E2CAE" w:rsidRPr="00E76329" w:rsidRDefault="005E2CAE" w:rsidP="00CD62E2">
            <w:pPr>
              <w:pBdr>
                <w:top w:val="nil"/>
                <w:left w:val="nil"/>
                <w:bottom w:val="nil"/>
                <w:right w:val="nil"/>
                <w:between w:val="nil"/>
              </w:pBdr>
              <w:jc w:val="center"/>
              <w:rPr>
                <w:rFonts w:ascii="Times New Roman" w:hAnsi="Times New Roman" w:cs="Times New Roman"/>
                <w:color w:val="000000"/>
                <w:sz w:val="26"/>
                <w:szCs w:val="26"/>
              </w:rPr>
            </w:pPr>
          </w:p>
          <w:p w:rsidR="005E2CAE" w:rsidRPr="00E76329" w:rsidRDefault="005E2CAE" w:rsidP="00CD62E2">
            <w:pPr>
              <w:pBdr>
                <w:top w:val="nil"/>
                <w:left w:val="nil"/>
                <w:bottom w:val="nil"/>
                <w:right w:val="nil"/>
                <w:between w:val="nil"/>
              </w:pBdr>
              <w:jc w:val="center"/>
              <w:rPr>
                <w:rFonts w:ascii="Times New Roman" w:hAnsi="Times New Roman" w:cs="Times New Roman"/>
                <w:color w:val="000000"/>
                <w:sz w:val="26"/>
                <w:szCs w:val="26"/>
              </w:rPr>
            </w:pPr>
          </w:p>
          <w:p w:rsidR="005E2CAE" w:rsidRPr="00E76329" w:rsidRDefault="005E2CAE" w:rsidP="00CD62E2">
            <w:pPr>
              <w:pBdr>
                <w:top w:val="nil"/>
                <w:left w:val="nil"/>
                <w:bottom w:val="nil"/>
                <w:right w:val="nil"/>
                <w:between w:val="nil"/>
              </w:pBdr>
              <w:spacing w:before="189" w:line="246" w:lineRule="auto"/>
              <w:rPr>
                <w:rFonts w:ascii="Times New Roman" w:hAnsi="Times New Roman" w:cs="Times New Roman"/>
                <w:color w:val="000000"/>
              </w:rPr>
            </w:pPr>
            <w:r w:rsidRPr="00E76329">
              <w:rPr>
                <w:rFonts w:ascii="Times New Roman" w:hAnsi="Times New Roman" w:cs="Times New Roman"/>
                <w:color w:val="000000"/>
              </w:rPr>
              <w:t>IFCE Responsabilidade Social</w:t>
            </w: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Bruno Fernandes Almeida</w:t>
            </w:r>
          </w:p>
        </w:tc>
      </w:tr>
      <w:tr w:rsidR="005E2CAE" w:rsidRPr="00E76329" w:rsidTr="00CD62E2">
        <w:trPr>
          <w:trHeight w:val="307"/>
        </w:trPr>
        <w:tc>
          <w:tcPr>
            <w:tcW w:w="3118"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Danilo Nobre Oliveira</w:t>
            </w:r>
          </w:p>
        </w:tc>
      </w:tr>
      <w:tr w:rsidR="005E2CAE" w:rsidRPr="00E76329" w:rsidTr="00CD62E2">
        <w:trPr>
          <w:trHeight w:val="308"/>
        </w:trPr>
        <w:tc>
          <w:tcPr>
            <w:tcW w:w="3118"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Elton Ferreira de Araújo</w:t>
            </w:r>
          </w:p>
        </w:tc>
      </w:tr>
      <w:tr w:rsidR="005E2CAE" w:rsidRPr="00E76329" w:rsidTr="00CD62E2">
        <w:trPr>
          <w:trHeight w:val="307"/>
        </w:trPr>
        <w:tc>
          <w:tcPr>
            <w:tcW w:w="3118"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Francisca Ligia de Castro Machado</w:t>
            </w:r>
          </w:p>
        </w:tc>
      </w:tr>
      <w:tr w:rsidR="005E2CAE" w:rsidRPr="00E76329" w:rsidTr="00CD62E2">
        <w:trPr>
          <w:trHeight w:val="307"/>
        </w:trPr>
        <w:tc>
          <w:tcPr>
            <w:tcW w:w="3118"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Regianne Bandeira de Melo</w:t>
            </w:r>
          </w:p>
        </w:tc>
      </w:tr>
      <w:tr w:rsidR="005E2CAE" w:rsidRPr="00E76329" w:rsidTr="00CD62E2">
        <w:trPr>
          <w:trHeight w:val="308"/>
        </w:trPr>
        <w:tc>
          <w:tcPr>
            <w:tcW w:w="3118"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Ricardo Liarth da Silva Cruz</w:t>
            </w:r>
          </w:p>
        </w:tc>
      </w:tr>
      <w:tr w:rsidR="005E2CAE" w:rsidRPr="00E76329" w:rsidTr="00CD62E2">
        <w:trPr>
          <w:trHeight w:val="307"/>
        </w:trPr>
        <w:tc>
          <w:tcPr>
            <w:tcW w:w="3118"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Festival de Música</w:t>
            </w: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Marcos Paulo Miranda Leão dos Santos</w:t>
            </w:r>
          </w:p>
        </w:tc>
      </w:tr>
      <w:tr w:rsidR="005E2CAE" w:rsidRPr="00E76329" w:rsidTr="00CD62E2">
        <w:trPr>
          <w:trHeight w:val="308"/>
        </w:trPr>
        <w:tc>
          <w:tcPr>
            <w:tcW w:w="3118"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Salão de Artes Visuais</w:t>
            </w:r>
          </w:p>
        </w:tc>
        <w:tc>
          <w:tcPr>
            <w:tcW w:w="5812" w:type="dxa"/>
          </w:tcPr>
          <w:p w:rsidR="005E2CAE" w:rsidRPr="00E76329" w:rsidRDefault="00947916" w:rsidP="00CD62E2">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Nayana Camurça</w:t>
            </w:r>
            <w:r w:rsidR="0068398C">
              <w:rPr>
                <w:rFonts w:ascii="Times New Roman" w:hAnsi="Times New Roman" w:cs="Times New Roman"/>
                <w:color w:val="000000"/>
              </w:rPr>
              <w:t xml:space="preserve"> de Lima</w:t>
            </w:r>
          </w:p>
        </w:tc>
      </w:tr>
    </w:tbl>
    <w:p w:rsidR="005E2CAE" w:rsidRPr="00E76329" w:rsidRDefault="005E2CAE" w:rsidP="005E2CAE">
      <w:pPr>
        <w:pBdr>
          <w:top w:val="nil"/>
          <w:left w:val="nil"/>
          <w:bottom w:val="nil"/>
          <w:right w:val="nil"/>
          <w:between w:val="nil"/>
        </w:pBdr>
        <w:spacing w:line="276" w:lineRule="auto"/>
        <w:rPr>
          <w:rFonts w:ascii="Times New Roman" w:hAnsi="Times New Roman" w:cs="Times New Roman"/>
          <w:color w:val="000000"/>
        </w:rPr>
      </w:pPr>
    </w:p>
    <w:tbl>
      <w:tblPr>
        <w:tblW w:w="8934" w:type="dxa"/>
        <w:tblInd w:w="8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22"/>
        <w:gridCol w:w="5812"/>
      </w:tblGrid>
      <w:tr w:rsidR="005E2CAE" w:rsidRPr="00E76329" w:rsidTr="00CD62E2">
        <w:trPr>
          <w:trHeight w:val="307"/>
        </w:trPr>
        <w:tc>
          <w:tcPr>
            <w:tcW w:w="3122" w:type="dxa"/>
            <w:vMerge w:val="restart"/>
          </w:tcPr>
          <w:p w:rsidR="005E2CAE" w:rsidRPr="00E76329" w:rsidRDefault="005E2CAE" w:rsidP="00CD62E2">
            <w:pPr>
              <w:pBdr>
                <w:top w:val="nil"/>
                <w:left w:val="nil"/>
                <w:bottom w:val="nil"/>
                <w:right w:val="nil"/>
                <w:between w:val="nil"/>
              </w:pBdr>
              <w:jc w:val="center"/>
              <w:rPr>
                <w:rFonts w:ascii="Times New Roman" w:hAnsi="Times New Roman" w:cs="Times New Roman"/>
                <w:color w:val="000000"/>
                <w:sz w:val="26"/>
                <w:szCs w:val="26"/>
              </w:rPr>
            </w:pPr>
          </w:p>
          <w:p w:rsidR="005E2CAE" w:rsidRPr="00E76329" w:rsidRDefault="005E2CAE" w:rsidP="00CD62E2">
            <w:pPr>
              <w:pBdr>
                <w:top w:val="nil"/>
                <w:left w:val="nil"/>
                <w:bottom w:val="nil"/>
                <w:right w:val="nil"/>
                <w:between w:val="nil"/>
              </w:pBdr>
              <w:jc w:val="center"/>
              <w:rPr>
                <w:rFonts w:ascii="Times New Roman" w:hAnsi="Times New Roman" w:cs="Times New Roman"/>
                <w:color w:val="000000"/>
                <w:sz w:val="26"/>
                <w:szCs w:val="26"/>
              </w:rPr>
            </w:pPr>
          </w:p>
          <w:p w:rsidR="005E2CAE" w:rsidRPr="00E76329" w:rsidRDefault="005E2CAE" w:rsidP="00CD62E2">
            <w:pPr>
              <w:pBdr>
                <w:top w:val="nil"/>
                <w:left w:val="nil"/>
                <w:bottom w:val="nil"/>
                <w:right w:val="nil"/>
                <w:between w:val="nil"/>
              </w:pBdr>
              <w:spacing w:before="10"/>
              <w:jc w:val="center"/>
              <w:rPr>
                <w:rFonts w:ascii="Times New Roman" w:hAnsi="Times New Roman" w:cs="Times New Roman"/>
                <w:color w:val="000000"/>
                <w:sz w:val="30"/>
                <w:szCs w:val="30"/>
              </w:rPr>
            </w:pPr>
          </w:p>
          <w:p w:rsidR="005E2CAE" w:rsidRPr="00E76329" w:rsidRDefault="005E2CAE" w:rsidP="00CD62E2">
            <w:pPr>
              <w:pBdr>
                <w:top w:val="nil"/>
                <w:left w:val="nil"/>
                <w:bottom w:val="nil"/>
                <w:right w:val="nil"/>
                <w:between w:val="nil"/>
              </w:pBdr>
              <w:spacing w:before="1" w:line="246" w:lineRule="auto"/>
              <w:ind w:right="370"/>
              <w:rPr>
                <w:rFonts w:ascii="Times New Roman" w:hAnsi="Times New Roman" w:cs="Times New Roman"/>
                <w:color w:val="000000"/>
              </w:rPr>
            </w:pPr>
            <w:r w:rsidRPr="00E76329">
              <w:rPr>
                <w:rFonts w:ascii="Times New Roman" w:hAnsi="Times New Roman" w:cs="Times New Roman"/>
                <w:color w:val="000000"/>
              </w:rPr>
              <w:t>Concurso de Redação e Festival de Produções Literárias</w:t>
            </w: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Eugenia Tavares Martins</w:t>
            </w:r>
          </w:p>
        </w:tc>
      </w:tr>
      <w:tr w:rsidR="0068398C" w:rsidRPr="00E76329" w:rsidTr="00CD62E2">
        <w:trPr>
          <w:trHeight w:val="307"/>
        </w:trPr>
        <w:tc>
          <w:tcPr>
            <w:tcW w:w="3122" w:type="dxa"/>
            <w:vMerge/>
          </w:tcPr>
          <w:p w:rsidR="0068398C" w:rsidRPr="00E76329" w:rsidRDefault="0068398C" w:rsidP="00CD62E2">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68398C" w:rsidRPr="00E76329" w:rsidRDefault="0068398C" w:rsidP="00CD62E2">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Francisca Tarciclê Pontes Rodrigues</w:t>
            </w:r>
          </w:p>
        </w:tc>
      </w:tr>
      <w:tr w:rsidR="0068398C" w:rsidRPr="00E76329" w:rsidTr="00CD62E2">
        <w:trPr>
          <w:trHeight w:val="307"/>
        </w:trPr>
        <w:tc>
          <w:tcPr>
            <w:tcW w:w="3122" w:type="dxa"/>
            <w:vMerge/>
          </w:tcPr>
          <w:p w:rsidR="0068398C" w:rsidRPr="00E76329" w:rsidRDefault="0068398C" w:rsidP="00CD62E2">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68398C" w:rsidRDefault="0068398C" w:rsidP="00CD62E2">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Lilian Aparecida Mudado Suassuna Martins</w:t>
            </w:r>
          </w:p>
        </w:tc>
      </w:tr>
      <w:tr w:rsidR="0068398C" w:rsidRPr="00E76329" w:rsidTr="00CD62E2">
        <w:trPr>
          <w:trHeight w:val="307"/>
        </w:trPr>
        <w:tc>
          <w:tcPr>
            <w:tcW w:w="3122" w:type="dxa"/>
            <w:vMerge/>
          </w:tcPr>
          <w:p w:rsidR="0068398C" w:rsidRPr="00E76329" w:rsidRDefault="0068398C" w:rsidP="00CD62E2">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68398C" w:rsidRDefault="0068398C" w:rsidP="00CD62E2">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Hugo Leonardo Pereira Magalhães</w:t>
            </w:r>
          </w:p>
        </w:tc>
      </w:tr>
      <w:tr w:rsidR="005E2CAE" w:rsidRPr="00E76329" w:rsidTr="00CD62E2">
        <w:trPr>
          <w:trHeight w:val="307"/>
        </w:trPr>
        <w:tc>
          <w:tcPr>
            <w:tcW w:w="3122"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Isabel Cristina Carlos Ferro</w:t>
            </w:r>
          </w:p>
        </w:tc>
      </w:tr>
      <w:tr w:rsidR="005E2CAE" w:rsidRPr="00E76329" w:rsidTr="00CD62E2">
        <w:trPr>
          <w:trHeight w:val="307"/>
        </w:trPr>
        <w:tc>
          <w:tcPr>
            <w:tcW w:w="3122"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Denise Magalhaes Dutra</w:t>
            </w:r>
          </w:p>
        </w:tc>
      </w:tr>
      <w:tr w:rsidR="005E2CAE" w:rsidRPr="00E76329" w:rsidTr="00CD62E2">
        <w:trPr>
          <w:trHeight w:val="308"/>
        </w:trPr>
        <w:tc>
          <w:tcPr>
            <w:tcW w:w="3122"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947916" w:rsidP="00CD62E2">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Iêda Carvalhedo</w:t>
            </w:r>
            <w:r w:rsidR="0068398C">
              <w:rPr>
                <w:rFonts w:ascii="Times New Roman" w:hAnsi="Times New Roman" w:cs="Times New Roman"/>
                <w:color w:val="000000"/>
              </w:rPr>
              <w:t xml:space="preserve"> Barbosa</w:t>
            </w:r>
          </w:p>
        </w:tc>
      </w:tr>
      <w:tr w:rsidR="005E2CAE" w:rsidRPr="00E76329" w:rsidTr="00CD62E2">
        <w:trPr>
          <w:trHeight w:val="307"/>
        </w:trPr>
        <w:tc>
          <w:tcPr>
            <w:tcW w:w="3122"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1590B" w:rsidP="00CD62E2">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Janieyre</w:t>
            </w:r>
            <w:r w:rsidR="0068398C">
              <w:rPr>
                <w:rFonts w:ascii="Times New Roman" w:hAnsi="Times New Roman" w:cs="Times New Roman"/>
                <w:color w:val="000000"/>
              </w:rPr>
              <w:t xml:space="preserve"> da Silva</w:t>
            </w:r>
            <w:r>
              <w:rPr>
                <w:rFonts w:ascii="Times New Roman" w:hAnsi="Times New Roman" w:cs="Times New Roman"/>
                <w:color w:val="000000"/>
              </w:rPr>
              <w:t xml:space="preserve"> Abreu</w:t>
            </w:r>
          </w:p>
        </w:tc>
      </w:tr>
      <w:tr w:rsidR="005E2CAE" w:rsidRPr="00E76329" w:rsidTr="00CD62E2">
        <w:trPr>
          <w:trHeight w:val="307"/>
        </w:trPr>
        <w:tc>
          <w:tcPr>
            <w:tcW w:w="3122" w:type="dxa"/>
            <w:vMerge w:val="restart"/>
          </w:tcPr>
          <w:p w:rsidR="005E2CAE" w:rsidRPr="00E76329" w:rsidRDefault="005E2CAE" w:rsidP="00CD62E2">
            <w:pPr>
              <w:pBdr>
                <w:top w:val="nil"/>
                <w:left w:val="nil"/>
                <w:bottom w:val="nil"/>
                <w:right w:val="nil"/>
                <w:between w:val="nil"/>
              </w:pBdr>
              <w:jc w:val="center"/>
              <w:rPr>
                <w:rFonts w:ascii="Times New Roman" w:hAnsi="Times New Roman" w:cs="Times New Roman"/>
                <w:color w:val="000000"/>
                <w:sz w:val="26"/>
                <w:szCs w:val="26"/>
              </w:rPr>
            </w:pPr>
          </w:p>
          <w:p w:rsidR="005E2CAE" w:rsidRPr="00E76329" w:rsidRDefault="005E2CAE" w:rsidP="00CD62E2">
            <w:pPr>
              <w:pBdr>
                <w:top w:val="nil"/>
                <w:left w:val="nil"/>
                <w:bottom w:val="nil"/>
                <w:right w:val="nil"/>
                <w:between w:val="nil"/>
              </w:pBdr>
              <w:spacing w:before="1"/>
              <w:jc w:val="center"/>
              <w:rPr>
                <w:rFonts w:ascii="Times New Roman" w:hAnsi="Times New Roman" w:cs="Times New Roman"/>
                <w:color w:val="000000"/>
                <w:sz w:val="29"/>
                <w:szCs w:val="29"/>
              </w:rPr>
            </w:pPr>
          </w:p>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Festival de Dança</w:t>
            </w: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Circe Macena de Souza</w:t>
            </w:r>
          </w:p>
        </w:tc>
      </w:tr>
      <w:tr w:rsidR="005E2CAE" w:rsidRPr="00E76329" w:rsidTr="00CD62E2">
        <w:trPr>
          <w:trHeight w:val="307"/>
        </w:trPr>
        <w:tc>
          <w:tcPr>
            <w:tcW w:w="3122"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Nilson Vieira Pinto</w:t>
            </w:r>
          </w:p>
        </w:tc>
      </w:tr>
      <w:tr w:rsidR="005E2CAE" w:rsidRPr="00E76329" w:rsidTr="00CD62E2">
        <w:trPr>
          <w:trHeight w:val="308"/>
        </w:trPr>
        <w:tc>
          <w:tcPr>
            <w:tcW w:w="3122"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Patrícia Ribeiro Feitosa Lima</w:t>
            </w:r>
          </w:p>
        </w:tc>
      </w:tr>
      <w:tr w:rsidR="005E2CAE" w:rsidRPr="00E76329" w:rsidTr="00CD62E2">
        <w:trPr>
          <w:trHeight w:val="307"/>
        </w:trPr>
        <w:tc>
          <w:tcPr>
            <w:tcW w:w="3122" w:type="dxa"/>
            <w:vMerge/>
          </w:tcPr>
          <w:p w:rsidR="005E2CAE" w:rsidRPr="00E76329" w:rsidRDefault="005E2CAE"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Raquel Felipe de Vasconcelos</w:t>
            </w:r>
          </w:p>
        </w:tc>
      </w:tr>
      <w:tr w:rsidR="0068398C" w:rsidRPr="00E76329" w:rsidTr="00CD62E2">
        <w:trPr>
          <w:trHeight w:val="307"/>
        </w:trPr>
        <w:tc>
          <w:tcPr>
            <w:tcW w:w="3122" w:type="dxa"/>
            <w:vMerge w:val="restart"/>
          </w:tcPr>
          <w:p w:rsidR="0068398C" w:rsidRPr="00E76329" w:rsidRDefault="0068398C" w:rsidP="00CD62E2">
            <w:pPr>
              <w:pBdr>
                <w:top w:val="nil"/>
                <w:left w:val="nil"/>
                <w:bottom w:val="nil"/>
                <w:right w:val="nil"/>
                <w:between w:val="nil"/>
              </w:pBdr>
              <w:jc w:val="center"/>
              <w:rPr>
                <w:rFonts w:ascii="Times New Roman" w:hAnsi="Times New Roman" w:cs="Times New Roman"/>
                <w:color w:val="000000"/>
                <w:sz w:val="26"/>
                <w:szCs w:val="26"/>
              </w:rPr>
            </w:pPr>
          </w:p>
          <w:p w:rsidR="0068398C" w:rsidRPr="00E76329" w:rsidRDefault="0068398C" w:rsidP="00CD62E2">
            <w:pPr>
              <w:pBdr>
                <w:top w:val="nil"/>
                <w:left w:val="nil"/>
                <w:bottom w:val="nil"/>
                <w:right w:val="nil"/>
                <w:between w:val="nil"/>
              </w:pBdr>
              <w:spacing w:before="160" w:line="246" w:lineRule="auto"/>
              <w:ind w:right="448"/>
              <w:rPr>
                <w:rFonts w:ascii="Times New Roman" w:hAnsi="Times New Roman" w:cs="Times New Roman"/>
                <w:color w:val="000000"/>
              </w:rPr>
            </w:pPr>
          </w:p>
          <w:p w:rsidR="0068398C" w:rsidRPr="00E76329" w:rsidRDefault="0068398C" w:rsidP="00CD62E2">
            <w:pPr>
              <w:pBdr>
                <w:top w:val="nil"/>
                <w:left w:val="nil"/>
                <w:bottom w:val="nil"/>
                <w:right w:val="nil"/>
                <w:between w:val="nil"/>
              </w:pBdr>
              <w:spacing w:before="160" w:line="246" w:lineRule="auto"/>
              <w:ind w:right="448"/>
              <w:rPr>
                <w:rFonts w:ascii="Times New Roman" w:hAnsi="Times New Roman" w:cs="Times New Roman"/>
                <w:color w:val="000000"/>
              </w:rPr>
            </w:pPr>
            <w:r w:rsidRPr="00E76329">
              <w:rPr>
                <w:rFonts w:ascii="Times New Roman" w:hAnsi="Times New Roman" w:cs="Times New Roman"/>
                <w:color w:val="000000"/>
              </w:rPr>
              <w:t>JETEC (Jogos do Ensino Técnico)</w:t>
            </w:r>
          </w:p>
        </w:tc>
        <w:tc>
          <w:tcPr>
            <w:tcW w:w="5812" w:type="dxa"/>
          </w:tcPr>
          <w:p w:rsidR="0068398C" w:rsidRPr="00E76329" w:rsidRDefault="0068398C"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lastRenderedPageBreak/>
              <w:t>Alex Holanda Dourado</w:t>
            </w:r>
          </w:p>
        </w:tc>
      </w:tr>
      <w:tr w:rsidR="0068398C" w:rsidRPr="00E76329" w:rsidTr="00CD62E2">
        <w:trPr>
          <w:trHeight w:val="307"/>
        </w:trPr>
        <w:tc>
          <w:tcPr>
            <w:tcW w:w="3122" w:type="dxa"/>
            <w:vMerge/>
          </w:tcPr>
          <w:p w:rsidR="0068398C" w:rsidRPr="00E76329" w:rsidRDefault="0068398C"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68398C" w:rsidRPr="00E76329" w:rsidRDefault="0068398C"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Ana Amélia Neri Oliveira</w:t>
            </w:r>
          </w:p>
        </w:tc>
      </w:tr>
      <w:tr w:rsidR="0068398C" w:rsidRPr="00E76329" w:rsidTr="00CD62E2">
        <w:trPr>
          <w:trHeight w:val="307"/>
        </w:trPr>
        <w:tc>
          <w:tcPr>
            <w:tcW w:w="3122" w:type="dxa"/>
            <w:vMerge/>
          </w:tcPr>
          <w:p w:rsidR="0068398C" w:rsidRPr="00E76329" w:rsidRDefault="0068398C"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68398C" w:rsidRPr="00E76329" w:rsidRDefault="0068398C"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Andreyson Calixto de Brito</w:t>
            </w:r>
          </w:p>
        </w:tc>
      </w:tr>
      <w:tr w:rsidR="0068398C" w:rsidRPr="00E76329" w:rsidTr="00CD62E2">
        <w:trPr>
          <w:trHeight w:val="308"/>
        </w:trPr>
        <w:tc>
          <w:tcPr>
            <w:tcW w:w="3122" w:type="dxa"/>
            <w:vMerge/>
          </w:tcPr>
          <w:p w:rsidR="0068398C" w:rsidRPr="00E76329" w:rsidRDefault="0068398C"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68398C" w:rsidRPr="00E76329" w:rsidRDefault="0068398C"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Antônio Ulisses Sousa Júnior</w:t>
            </w:r>
          </w:p>
        </w:tc>
      </w:tr>
      <w:tr w:rsidR="0068398C" w:rsidRPr="00E76329" w:rsidTr="00CD62E2">
        <w:trPr>
          <w:trHeight w:val="307"/>
        </w:trPr>
        <w:tc>
          <w:tcPr>
            <w:tcW w:w="3122" w:type="dxa"/>
            <w:vMerge/>
          </w:tcPr>
          <w:p w:rsidR="0068398C" w:rsidRPr="00E76329" w:rsidRDefault="0068398C"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68398C" w:rsidRPr="00E76329" w:rsidRDefault="0068398C"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Basílio Rommel Almeida Fechine</w:t>
            </w:r>
          </w:p>
        </w:tc>
      </w:tr>
      <w:tr w:rsidR="0068398C" w:rsidRPr="00E76329" w:rsidTr="00CD62E2">
        <w:trPr>
          <w:trHeight w:val="307"/>
        </w:trPr>
        <w:tc>
          <w:tcPr>
            <w:tcW w:w="3122" w:type="dxa"/>
            <w:vMerge/>
          </w:tcPr>
          <w:p w:rsidR="0068398C" w:rsidRPr="00E76329" w:rsidRDefault="0068398C"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68398C" w:rsidRPr="00E76329" w:rsidRDefault="0068398C"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Claustitony Pereira do Carmo</w:t>
            </w:r>
          </w:p>
        </w:tc>
      </w:tr>
      <w:tr w:rsidR="0068398C" w:rsidRPr="00E76329" w:rsidTr="00CD62E2">
        <w:trPr>
          <w:trHeight w:val="307"/>
        </w:trPr>
        <w:tc>
          <w:tcPr>
            <w:tcW w:w="3122" w:type="dxa"/>
            <w:vMerge/>
          </w:tcPr>
          <w:p w:rsidR="0068398C" w:rsidRPr="00E76329" w:rsidRDefault="0068398C"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68398C" w:rsidRPr="00E76329" w:rsidRDefault="0068398C"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Daniel Pinto Gomes</w:t>
            </w:r>
          </w:p>
        </w:tc>
      </w:tr>
      <w:tr w:rsidR="0068398C" w:rsidRPr="00E76329" w:rsidTr="00CD62E2">
        <w:trPr>
          <w:trHeight w:val="307"/>
        </w:trPr>
        <w:tc>
          <w:tcPr>
            <w:tcW w:w="3122" w:type="dxa"/>
            <w:vMerge/>
          </w:tcPr>
          <w:p w:rsidR="0068398C" w:rsidRPr="00E76329" w:rsidRDefault="0068398C"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68398C" w:rsidRPr="00E76329" w:rsidRDefault="0068398C"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Gizelle do Nascimento Menezes</w:t>
            </w:r>
          </w:p>
        </w:tc>
      </w:tr>
      <w:tr w:rsidR="0068398C" w:rsidRPr="00E76329" w:rsidTr="00CD62E2">
        <w:trPr>
          <w:trHeight w:val="308"/>
        </w:trPr>
        <w:tc>
          <w:tcPr>
            <w:tcW w:w="3122" w:type="dxa"/>
            <w:vMerge/>
          </w:tcPr>
          <w:p w:rsidR="0068398C" w:rsidRPr="00E76329" w:rsidRDefault="0068398C"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68398C" w:rsidRPr="00E76329" w:rsidRDefault="0068398C"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Rommulo Celly Lima Siqueira</w:t>
            </w:r>
          </w:p>
        </w:tc>
      </w:tr>
      <w:tr w:rsidR="0068398C" w:rsidRPr="00E76329" w:rsidTr="00CD62E2">
        <w:trPr>
          <w:trHeight w:val="307"/>
        </w:trPr>
        <w:tc>
          <w:tcPr>
            <w:tcW w:w="3122" w:type="dxa"/>
            <w:vMerge/>
          </w:tcPr>
          <w:p w:rsidR="0068398C" w:rsidRPr="00E76329" w:rsidRDefault="0068398C"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68398C" w:rsidRPr="00E76329" w:rsidRDefault="0068398C"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Samara Moura Barreto de Abreu</w:t>
            </w:r>
          </w:p>
        </w:tc>
      </w:tr>
      <w:tr w:rsidR="0068398C" w:rsidRPr="00E76329" w:rsidTr="00CD62E2">
        <w:trPr>
          <w:trHeight w:val="307"/>
        </w:trPr>
        <w:tc>
          <w:tcPr>
            <w:tcW w:w="3122" w:type="dxa"/>
            <w:vMerge/>
          </w:tcPr>
          <w:p w:rsidR="0068398C" w:rsidRPr="00E76329" w:rsidRDefault="0068398C"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68398C" w:rsidRPr="00E76329" w:rsidRDefault="0068398C"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Tuyra Francisca Castro e Silva</w:t>
            </w:r>
          </w:p>
        </w:tc>
      </w:tr>
      <w:tr w:rsidR="0068398C" w:rsidRPr="00E76329" w:rsidTr="00CD62E2">
        <w:trPr>
          <w:trHeight w:val="307"/>
        </w:trPr>
        <w:tc>
          <w:tcPr>
            <w:tcW w:w="3122" w:type="dxa"/>
            <w:vMerge/>
          </w:tcPr>
          <w:p w:rsidR="0068398C" w:rsidRPr="00E76329" w:rsidRDefault="0068398C" w:rsidP="00CD62E2">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68398C" w:rsidRPr="00E76329" w:rsidRDefault="0068398C"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Raquel Felipe de Vasconcelos</w:t>
            </w:r>
          </w:p>
        </w:tc>
      </w:tr>
      <w:tr w:rsidR="005E2CAE" w:rsidRPr="00E76329" w:rsidTr="00CD62E2">
        <w:trPr>
          <w:trHeight w:val="308"/>
        </w:trPr>
        <w:tc>
          <w:tcPr>
            <w:tcW w:w="312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Recitação de Poesias</w:t>
            </w:r>
          </w:p>
        </w:tc>
        <w:tc>
          <w:tcPr>
            <w:tcW w:w="5812" w:type="dxa"/>
          </w:tcPr>
          <w:p w:rsidR="005E2CAE" w:rsidRPr="00E76329" w:rsidRDefault="005E2CAE" w:rsidP="00CD62E2">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Carlos Henrique da Silva Sousa</w:t>
            </w:r>
          </w:p>
        </w:tc>
      </w:tr>
      <w:tr w:rsidR="005E2CAE" w:rsidRPr="00E76329" w:rsidTr="00CD62E2">
        <w:trPr>
          <w:trHeight w:val="836"/>
        </w:trPr>
        <w:tc>
          <w:tcPr>
            <w:tcW w:w="3122" w:type="dxa"/>
          </w:tcPr>
          <w:p w:rsidR="005E2CAE" w:rsidRPr="00E76329" w:rsidRDefault="005E2CAE" w:rsidP="00CD62E2">
            <w:pPr>
              <w:pBdr>
                <w:top w:val="nil"/>
                <w:left w:val="nil"/>
                <w:bottom w:val="nil"/>
                <w:right w:val="nil"/>
                <w:between w:val="nil"/>
              </w:pBdr>
              <w:spacing w:line="246" w:lineRule="auto"/>
              <w:ind w:right="28"/>
              <w:rPr>
                <w:rFonts w:ascii="Times New Roman" w:hAnsi="Times New Roman" w:cs="Times New Roman"/>
                <w:color w:val="000000"/>
              </w:rPr>
            </w:pPr>
            <w:r w:rsidRPr="00E76329">
              <w:rPr>
                <w:rFonts w:ascii="Times New Roman" w:hAnsi="Times New Roman" w:cs="Times New Roman"/>
                <w:color w:val="000000"/>
              </w:rPr>
              <w:t>Representante da Diretoria de Extensão (DIREX) e do Setor de Saúde</w:t>
            </w:r>
          </w:p>
        </w:tc>
        <w:tc>
          <w:tcPr>
            <w:tcW w:w="5812" w:type="dxa"/>
          </w:tcPr>
          <w:p w:rsidR="005E2CAE" w:rsidRDefault="005E2CAE" w:rsidP="00CD62E2">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Patrícia Barros Teles</w:t>
            </w:r>
          </w:p>
          <w:p w:rsidR="00C037FF" w:rsidRDefault="00C037FF" w:rsidP="00CD62E2">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Rommulo Celly Lima Siqueira</w:t>
            </w:r>
          </w:p>
          <w:p w:rsidR="00C037FF" w:rsidRPr="00E76329" w:rsidRDefault="00C037FF" w:rsidP="00CD62E2">
            <w:pPr>
              <w:pBdr>
                <w:top w:val="nil"/>
                <w:left w:val="nil"/>
                <w:bottom w:val="nil"/>
                <w:right w:val="nil"/>
                <w:between w:val="nil"/>
              </w:pBdr>
              <w:spacing w:before="1"/>
              <w:rPr>
                <w:rFonts w:ascii="Times New Roman" w:hAnsi="Times New Roman" w:cs="Times New Roman"/>
                <w:color w:val="000000"/>
              </w:rPr>
            </w:pPr>
          </w:p>
        </w:tc>
      </w:tr>
    </w:tbl>
    <w:p w:rsidR="005E2CAE" w:rsidRDefault="005E2CAE" w:rsidP="005E2CAE">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p w:rsidR="005E2CAE" w:rsidRDefault="005E2CAE" w:rsidP="005E2CAE">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11 </w:t>
      </w:r>
      <w:r>
        <w:rPr>
          <w:rFonts w:ascii="Times New Roman" w:eastAsia="Times New Roman" w:hAnsi="Times New Roman" w:cs="Times New Roman"/>
          <w:color w:val="000000"/>
          <w:sz w:val="24"/>
          <w:szCs w:val="24"/>
        </w:rPr>
        <w:t>As comissões da SEC têm as seguintes atribuições:</w:t>
      </w:r>
    </w:p>
    <w:p w:rsidR="005E2CAE" w:rsidRDefault="005E2CAE" w:rsidP="005E2CAE">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365"/>
      </w:tblGrid>
      <w:tr w:rsidR="005E2CAE" w:rsidTr="00CD62E2">
        <w:tc>
          <w:tcPr>
            <w:tcW w:w="2689" w:type="dxa"/>
            <w:shd w:val="clear" w:color="auto" w:fill="D9D9D9"/>
            <w:vAlign w:val="center"/>
          </w:tcPr>
          <w:p w:rsidR="005E2CAE" w:rsidRDefault="005E2CAE" w:rsidP="00CD62E2">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COMISSÃO GERAL ORGANIZADORA</w:t>
            </w:r>
          </w:p>
        </w:tc>
        <w:tc>
          <w:tcPr>
            <w:tcW w:w="7365" w:type="dxa"/>
          </w:tcPr>
          <w:p w:rsidR="005E2CAE" w:rsidRDefault="005E2CAE" w:rsidP="00CD62E2">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Elaborar a programação e o regimento geral da SEC; coordenar a organização das atividades; designar pessoas responsáveis pela execução das respectivas atividades; providenciar o material e as instalações necessárias à realização das atividades; elaborar o relatório geral da SEC; zelar pelo cumprimento dos regulamentos e instruções; proclamar os vencedores das competições; referendar a aplicação das penalidades;</w:t>
            </w:r>
            <w:r>
              <w:rPr>
                <w:rFonts w:ascii="Times New Roman" w:eastAsia="Times New Roman" w:hAnsi="Times New Roman" w:cs="Times New Roman"/>
                <w:color w:val="000000"/>
                <w:sz w:val="24"/>
                <w:szCs w:val="24"/>
              </w:rPr>
              <w:br/>
              <w:t>receber recursos e providenciar sua análise; esclarecer dúvidas que possam ser levantadas na interpretação deste regulamento; encaminhar para execução os orçamentos apresentados pelas diversas comissões; adquirir e efetuar a entrega do material solicitado pelas comissões; providenciar os processos de pagamento das despesas previstas nos orçamentos aprovadas e autorizadas; providenciar condições de saúde e segurança para as atividades.</w:t>
            </w:r>
          </w:p>
        </w:tc>
      </w:tr>
      <w:tr w:rsidR="005E2CAE" w:rsidTr="00CD62E2">
        <w:tc>
          <w:tcPr>
            <w:tcW w:w="2689" w:type="dxa"/>
            <w:shd w:val="clear" w:color="auto" w:fill="D9D9D9"/>
          </w:tcPr>
          <w:p w:rsidR="005E2CAE" w:rsidRDefault="005E2CAE" w:rsidP="00CD62E2">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CERIMONIAL DE ABERTURA E ENCERRAMENTO</w:t>
            </w:r>
          </w:p>
        </w:tc>
        <w:tc>
          <w:tcPr>
            <w:tcW w:w="7365" w:type="dxa"/>
          </w:tcPr>
          <w:p w:rsidR="005E2CAE" w:rsidRDefault="005E2CAE" w:rsidP="00CD62E2">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Coordenar a montagem do palco para as cerimônias de abertura e encerramento junto com o setor de eventos; elaborar roteiro dos cerimoniais de abertura e encerramento; coordenar cerimoniais de abertura e encerramento.</w:t>
            </w:r>
          </w:p>
        </w:tc>
      </w:tr>
      <w:tr w:rsidR="005E2CAE" w:rsidTr="00CD62E2">
        <w:tc>
          <w:tcPr>
            <w:tcW w:w="2689" w:type="dxa"/>
            <w:shd w:val="clear" w:color="auto" w:fill="D9D9D9"/>
          </w:tcPr>
          <w:p w:rsidR="005E2CAE" w:rsidRDefault="005E2CAE" w:rsidP="00CD62E2">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JAC - MOSTRA INTERDISCIPLINAR JUVENTUDE, ARTE E CIÊNCIA</w:t>
            </w:r>
          </w:p>
        </w:tc>
        <w:tc>
          <w:tcPr>
            <w:tcW w:w="7365" w:type="dxa"/>
            <w:vAlign w:val="center"/>
          </w:tcPr>
          <w:p w:rsidR="005E2CAE" w:rsidRDefault="005E2CAE" w:rsidP="00CD62E2">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das turmas; determinar programação dos ensaios no auditório (solicitar reserva do auditório no SUAP); cadastrar o projeto junto à Diretoria de Extensão; designar banca(s) avaliadora(s) para as apresentações; supervisionar as apresentações; julgar recursos e faltas disciplinares segundo o Regulamento da Organização Didática (ROD); encaminhar resultado/pontuação dos participantes para a Comissão Geral da SEC ao fim da atividade.</w:t>
            </w:r>
          </w:p>
        </w:tc>
      </w:tr>
      <w:tr w:rsidR="005E2CAE" w:rsidTr="00CD62E2">
        <w:tc>
          <w:tcPr>
            <w:tcW w:w="2689" w:type="dxa"/>
            <w:shd w:val="clear" w:color="auto" w:fill="D9D9D9"/>
          </w:tcPr>
          <w:p w:rsidR="005E2CAE" w:rsidRDefault="005E2CAE" w:rsidP="00CD62E2">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REPRESENTANTE DA COMUNIDADE </w:t>
            </w:r>
            <w:r>
              <w:rPr>
                <w:rFonts w:ascii="Times New Roman" w:eastAsia="Times New Roman" w:hAnsi="Times New Roman" w:cs="Times New Roman"/>
                <w:b/>
                <w:color w:val="000000"/>
                <w:sz w:val="24"/>
                <w:szCs w:val="24"/>
              </w:rPr>
              <w:lastRenderedPageBreak/>
              <w:t>EXTERNA</w:t>
            </w:r>
          </w:p>
        </w:tc>
        <w:tc>
          <w:tcPr>
            <w:tcW w:w="7365" w:type="dxa"/>
          </w:tcPr>
          <w:p w:rsidR="005E2CAE" w:rsidRDefault="005E2CAE" w:rsidP="00CD62E2">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Acompanhar todo o planejamento e execução da SEC</w:t>
            </w:r>
          </w:p>
        </w:tc>
      </w:tr>
      <w:tr w:rsidR="005E2CAE" w:rsidTr="00CD62E2">
        <w:tc>
          <w:tcPr>
            <w:tcW w:w="2689" w:type="dxa"/>
            <w:shd w:val="clear" w:color="auto" w:fill="D9D9D9"/>
          </w:tcPr>
          <w:p w:rsidR="005E2CAE" w:rsidRDefault="005E2CAE" w:rsidP="00CD62E2">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BIOLOGIA</w:t>
            </w:r>
          </w:p>
          <w:p w:rsidR="005E2CAE" w:rsidRDefault="005E2CAE" w:rsidP="00CD62E2">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FÍSICA</w:t>
            </w:r>
          </w:p>
          <w:p w:rsidR="005E2CAE" w:rsidRDefault="005E2CAE" w:rsidP="00CD62E2">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MATEMÁTICA</w:t>
            </w:r>
          </w:p>
          <w:p w:rsidR="005E2CAE" w:rsidRDefault="005E2CAE" w:rsidP="00CD62E2">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OLÍMPIADA DE QUÍMICA</w:t>
            </w:r>
          </w:p>
          <w:p w:rsidR="005E2CAE" w:rsidRDefault="005E2CAE" w:rsidP="00CD62E2">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CIÊNCIAS HUMANAS</w:t>
            </w:r>
          </w:p>
          <w:p w:rsidR="005E2CAE" w:rsidRDefault="005E2CAE" w:rsidP="00CD62E2">
            <w:pPr>
              <w:tabs>
                <w:tab w:val="left" w:pos="284"/>
              </w:tabs>
              <w:spacing w:before="120" w:after="120"/>
              <w:ind w:right="-142"/>
              <w:rPr>
                <w:rFonts w:ascii="Times New Roman" w:eastAsia="Times New Roman" w:hAnsi="Times New Roman" w:cs="Times New Roman"/>
                <w:b/>
                <w:color w:val="000000"/>
                <w:sz w:val="24"/>
                <w:szCs w:val="24"/>
              </w:rPr>
            </w:pPr>
          </w:p>
        </w:tc>
        <w:tc>
          <w:tcPr>
            <w:tcW w:w="7365" w:type="dxa"/>
          </w:tcPr>
          <w:p w:rsidR="005E2CAE" w:rsidRDefault="005E2CAE" w:rsidP="00CD62E2">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coordenar alunos do curso superior para elaboração, aplicação e correção das provas; supervisionar o evento; julgar recursos e faltas disciplinares segundo o Regulamento da Organização Didática (ROD); encaminhar resultado/pontuação dos participantes para a Comissão Geral da SEC ao fim da atividade.</w:t>
            </w:r>
          </w:p>
        </w:tc>
      </w:tr>
      <w:tr w:rsidR="005E2CAE" w:rsidTr="00CD62E2">
        <w:tc>
          <w:tcPr>
            <w:tcW w:w="2689" w:type="dxa"/>
            <w:shd w:val="clear" w:color="auto" w:fill="D9D9D9"/>
            <w:vAlign w:val="center"/>
          </w:tcPr>
          <w:p w:rsidR="005E2CAE" w:rsidRDefault="005E2CAE" w:rsidP="00CD62E2">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IFCE RESPONSABILIDADE SOCIAL</w:t>
            </w:r>
          </w:p>
        </w:tc>
        <w:tc>
          <w:tcPr>
            <w:tcW w:w="7365" w:type="dxa"/>
          </w:tcPr>
          <w:p w:rsidR="005E2CAE" w:rsidRDefault="005E2CAE" w:rsidP="00CD62E2">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cadastrar o projeto junto à Diretoria de Extensão; supervisionar atividades o evento; encaminhar resultado/pontuação dos participantes para a Comissão Geral da SEC ao fim da atividade.</w:t>
            </w:r>
          </w:p>
        </w:tc>
      </w:tr>
      <w:tr w:rsidR="005E2CAE" w:rsidTr="00CD62E2">
        <w:tc>
          <w:tcPr>
            <w:tcW w:w="2689" w:type="dxa"/>
            <w:shd w:val="clear" w:color="auto" w:fill="D9D9D9"/>
          </w:tcPr>
          <w:p w:rsidR="005E2CAE" w:rsidRDefault="005E2CAE" w:rsidP="00CD62E2">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GINCANA IFCE SOLIDÁRIO</w:t>
            </w:r>
          </w:p>
        </w:tc>
        <w:tc>
          <w:tcPr>
            <w:tcW w:w="7365" w:type="dxa"/>
          </w:tcPr>
          <w:p w:rsidR="005E2CAE" w:rsidRDefault="005E2CAE" w:rsidP="00CD62E2">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coordenar a gincana; supervisionar o evento; julgar recursos e faltas disciplinares segundo o Regulamento da Organização Didática (ROD); encaminhar resultado/pontuação dos participantes para a Comissão Geral da SEC ao fim da atividade. </w:t>
            </w:r>
          </w:p>
        </w:tc>
      </w:tr>
      <w:tr w:rsidR="005E2CAE" w:rsidTr="00CD62E2">
        <w:tc>
          <w:tcPr>
            <w:tcW w:w="2689" w:type="dxa"/>
            <w:shd w:val="clear" w:color="auto" w:fill="D9D9D9"/>
          </w:tcPr>
          <w:p w:rsidR="005E2CAE" w:rsidRDefault="005E2CAE" w:rsidP="00CD62E2">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FESTIVAL DE MÚSICA</w:t>
            </w:r>
          </w:p>
          <w:p w:rsidR="005E2CAE" w:rsidRDefault="005E2CAE" w:rsidP="00B827A9">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FESTIVAL DE ARTES VISUAIS</w:t>
            </w:r>
          </w:p>
          <w:p w:rsidR="00B827A9" w:rsidRDefault="00B827A9" w:rsidP="00B827A9">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FESTIVAL DE DANÇA</w:t>
            </w:r>
          </w:p>
        </w:tc>
        <w:tc>
          <w:tcPr>
            <w:tcW w:w="7365" w:type="dxa"/>
          </w:tcPr>
          <w:p w:rsidR="005E2CAE" w:rsidRDefault="005E2CAE" w:rsidP="00CD62E2">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designar banca avaliadora; supervisionar o evento; julgar recursos e faltas disciplinares segundo o Regulamento da Organização Didática do (ROD); encaminhar resultado/Pontuação dos participantes para a Comissão Geral da SEC ao fim da atividade.</w:t>
            </w:r>
          </w:p>
        </w:tc>
      </w:tr>
      <w:tr w:rsidR="005E2CAE" w:rsidTr="00CD62E2">
        <w:tc>
          <w:tcPr>
            <w:tcW w:w="2689" w:type="dxa"/>
            <w:shd w:val="clear" w:color="auto" w:fill="D9D9D9"/>
          </w:tcPr>
          <w:p w:rsidR="005E2CAE" w:rsidRDefault="005E2CAE" w:rsidP="00CD62E2">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CONCURSO DE REDAÇÃO E FESTIVAL DE PRODUÇÕES LITERÁRIAS</w:t>
            </w:r>
          </w:p>
          <w:p w:rsidR="00B827A9" w:rsidRDefault="00B827A9" w:rsidP="00CD62E2">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RECITAL DE POESIA</w:t>
            </w:r>
          </w:p>
        </w:tc>
        <w:tc>
          <w:tcPr>
            <w:tcW w:w="7365" w:type="dxa"/>
          </w:tcPr>
          <w:p w:rsidR="005E2CAE" w:rsidRDefault="005E2CAE" w:rsidP="00CD62E2">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supervisionar o evento; julgar recursos e faltas disciplinares segundo o Regulamento da Organização Didática (ROD); encaminhar resultado/pontuação dos participantes para a Comissão Geral da SEC ao fim da atividade.</w:t>
            </w:r>
          </w:p>
        </w:tc>
      </w:tr>
      <w:tr w:rsidR="005E2CAE" w:rsidTr="00CD62E2">
        <w:tc>
          <w:tcPr>
            <w:tcW w:w="2689" w:type="dxa"/>
            <w:shd w:val="clear" w:color="auto" w:fill="D9D9D9"/>
          </w:tcPr>
          <w:p w:rsidR="005E2CAE" w:rsidRDefault="005E2CAE" w:rsidP="00CD62E2">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JOGOS DO ENSINO TÉCNICO (JETEC)</w:t>
            </w:r>
          </w:p>
        </w:tc>
        <w:tc>
          <w:tcPr>
            <w:tcW w:w="7365" w:type="dxa"/>
          </w:tcPr>
          <w:p w:rsidR="005E2CAE" w:rsidRDefault="005E2CAE" w:rsidP="00CD62E2">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providenciar arbitragem/juízo para as modalidades de futsal, vôlei, basquete, handebol, tênis de mesa, xadrez; articular plantão do setor de saúde; supervisionar o evento; encaminhar resultado/pontuação dos participantes para a Comissão Geral da SEC ao fim da atividade.</w:t>
            </w:r>
          </w:p>
        </w:tc>
      </w:tr>
    </w:tbl>
    <w:p w:rsidR="005E2CAE" w:rsidRDefault="005E2CAE" w:rsidP="005E2CAE">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p>
    <w:p w:rsidR="005E2CAE" w:rsidRDefault="005E2CAE" w:rsidP="005E2CAE">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III – DAS INSCRIÇÕES E DOS PARTICIPANTES</w:t>
      </w:r>
    </w:p>
    <w:p w:rsidR="005E2CAE" w:rsidRDefault="005E2CAE" w:rsidP="005E2CAE">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p>
    <w:p w:rsidR="005E2CAE" w:rsidRDefault="005E2CAE" w:rsidP="005E2CA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 12</w:t>
      </w:r>
      <w:r w:rsidR="005701F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Poderão participar da SEC os alunos matriculados no semestre letivo </w:t>
      </w:r>
      <w:r>
        <w:rPr>
          <w:rFonts w:ascii="Times New Roman" w:eastAsia="Times New Roman" w:hAnsi="Times New Roman" w:cs="Times New Roman"/>
          <w:sz w:val="24"/>
          <w:szCs w:val="24"/>
        </w:rPr>
        <w:t>2024</w:t>
      </w:r>
      <w:r>
        <w:rPr>
          <w:rFonts w:ascii="Times New Roman" w:eastAsia="Times New Roman" w:hAnsi="Times New Roman" w:cs="Times New Roman"/>
          <w:color w:val="000000"/>
          <w:sz w:val="24"/>
          <w:szCs w:val="24"/>
        </w:rPr>
        <w:t xml:space="preserve">.2 que estejam </w:t>
      </w:r>
      <w:r>
        <w:rPr>
          <w:rFonts w:ascii="Times New Roman" w:eastAsia="Times New Roman" w:hAnsi="Times New Roman" w:cs="Times New Roman"/>
          <w:color w:val="000000"/>
          <w:sz w:val="24"/>
          <w:szCs w:val="24"/>
        </w:rPr>
        <w:lastRenderedPageBreak/>
        <w:t>cursando regularmente o ensino médio técnico integrado, nos seguintes cursos:</w:t>
      </w:r>
    </w:p>
    <w:p w:rsidR="005E2CAE" w:rsidRDefault="005E2CAE" w:rsidP="005E2CA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tbl>
      <w:tblPr>
        <w:tblW w:w="9912"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80"/>
        <w:gridCol w:w="3032"/>
      </w:tblGrid>
      <w:tr w:rsidR="005E2CAE" w:rsidTr="00CD62E2">
        <w:trPr>
          <w:trHeight w:val="273"/>
        </w:trPr>
        <w:tc>
          <w:tcPr>
            <w:tcW w:w="6880" w:type="dxa"/>
            <w:shd w:val="clear" w:color="auto" w:fill="DDDDDD"/>
          </w:tcPr>
          <w:p w:rsidR="005E2CAE" w:rsidRDefault="005E2CAE" w:rsidP="00CD62E2">
            <w:pPr>
              <w:pBdr>
                <w:top w:val="nil"/>
                <w:left w:val="nil"/>
                <w:bottom w:val="nil"/>
                <w:right w:val="nil"/>
                <w:between w:val="nil"/>
              </w:pBdr>
              <w:ind w:right="2006"/>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ENSINO MÉDIO TÉCNICO INTEGRADO</w:t>
            </w:r>
          </w:p>
        </w:tc>
        <w:tc>
          <w:tcPr>
            <w:tcW w:w="3032" w:type="dxa"/>
            <w:shd w:val="clear" w:color="auto" w:fill="DDDDDD"/>
          </w:tcPr>
          <w:p w:rsidR="005E2CAE" w:rsidRDefault="005E2CAE" w:rsidP="00CD62E2">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 DO UNIFORME</w:t>
            </w:r>
          </w:p>
        </w:tc>
      </w:tr>
      <w:tr w:rsidR="005E2CAE" w:rsidTr="00CD62E2">
        <w:trPr>
          <w:trHeight w:val="277"/>
        </w:trPr>
        <w:tc>
          <w:tcPr>
            <w:tcW w:w="6880" w:type="dxa"/>
            <w:shd w:val="clear" w:color="auto" w:fill="D9D9D9"/>
          </w:tcPr>
          <w:p w:rsidR="005E2CAE" w:rsidRDefault="005E2CAE" w:rsidP="00CD62E2">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EDIFICAÇÕES</w:t>
            </w:r>
          </w:p>
        </w:tc>
        <w:tc>
          <w:tcPr>
            <w:tcW w:w="3032" w:type="dxa"/>
          </w:tcPr>
          <w:p w:rsidR="005E2CAE" w:rsidRDefault="005E2CAE" w:rsidP="00CD62E2">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VINHO E BRANCO</w:t>
            </w:r>
          </w:p>
        </w:tc>
      </w:tr>
      <w:tr w:rsidR="005E2CAE" w:rsidTr="00CD62E2">
        <w:trPr>
          <w:trHeight w:val="274"/>
        </w:trPr>
        <w:tc>
          <w:tcPr>
            <w:tcW w:w="6880" w:type="dxa"/>
            <w:shd w:val="clear" w:color="auto" w:fill="D9D9D9"/>
          </w:tcPr>
          <w:p w:rsidR="005E2CAE" w:rsidRDefault="005E2CAE" w:rsidP="00CD62E2">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ELETROTÉCNICA</w:t>
            </w:r>
          </w:p>
        </w:tc>
        <w:tc>
          <w:tcPr>
            <w:tcW w:w="3032" w:type="dxa"/>
          </w:tcPr>
          <w:p w:rsidR="005E2CAE" w:rsidRDefault="005E2CAE" w:rsidP="00CD62E2">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AZUL E BRANCO</w:t>
            </w:r>
          </w:p>
        </w:tc>
      </w:tr>
      <w:tr w:rsidR="005E2CAE" w:rsidTr="00CD62E2">
        <w:trPr>
          <w:trHeight w:val="278"/>
        </w:trPr>
        <w:tc>
          <w:tcPr>
            <w:tcW w:w="6880" w:type="dxa"/>
            <w:shd w:val="clear" w:color="auto" w:fill="D9D9D9"/>
          </w:tcPr>
          <w:p w:rsidR="005E2CAE" w:rsidRDefault="005E2CAE" w:rsidP="00CD62E2">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QUÍMICA</w:t>
            </w:r>
          </w:p>
        </w:tc>
        <w:tc>
          <w:tcPr>
            <w:tcW w:w="3032" w:type="dxa"/>
          </w:tcPr>
          <w:p w:rsidR="005E2CAE" w:rsidRDefault="005E2CAE" w:rsidP="00CD62E2">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VERMELHO E BRANCO</w:t>
            </w:r>
          </w:p>
        </w:tc>
      </w:tr>
      <w:tr w:rsidR="005E2CAE" w:rsidTr="00CD62E2">
        <w:trPr>
          <w:trHeight w:val="274"/>
        </w:trPr>
        <w:tc>
          <w:tcPr>
            <w:tcW w:w="6880" w:type="dxa"/>
            <w:shd w:val="clear" w:color="auto" w:fill="D9D9D9"/>
          </w:tcPr>
          <w:p w:rsidR="005E2CAE" w:rsidRDefault="005E2CAE" w:rsidP="00CD62E2">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MECÂNICA</w:t>
            </w:r>
          </w:p>
        </w:tc>
        <w:tc>
          <w:tcPr>
            <w:tcW w:w="3032" w:type="dxa"/>
          </w:tcPr>
          <w:p w:rsidR="005E2CAE" w:rsidRDefault="005E2CAE" w:rsidP="00CD62E2">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VERDE E BRANCO</w:t>
            </w:r>
          </w:p>
        </w:tc>
      </w:tr>
      <w:tr w:rsidR="005E2CAE" w:rsidTr="00CD62E2">
        <w:trPr>
          <w:trHeight w:val="277"/>
        </w:trPr>
        <w:tc>
          <w:tcPr>
            <w:tcW w:w="6880" w:type="dxa"/>
            <w:shd w:val="clear" w:color="auto" w:fill="D9D9D9"/>
          </w:tcPr>
          <w:p w:rsidR="005E2CAE" w:rsidRDefault="005E2CAE" w:rsidP="00CD62E2">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TELECOMUNICAÇÕES</w:t>
            </w:r>
          </w:p>
        </w:tc>
        <w:tc>
          <w:tcPr>
            <w:tcW w:w="3032" w:type="dxa"/>
          </w:tcPr>
          <w:p w:rsidR="005E2CAE" w:rsidRDefault="005E2CAE" w:rsidP="00CD62E2">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AZUL E AMARELO</w:t>
            </w:r>
          </w:p>
        </w:tc>
      </w:tr>
      <w:tr w:rsidR="005E2CAE" w:rsidTr="00CD62E2">
        <w:trPr>
          <w:trHeight w:val="278"/>
        </w:trPr>
        <w:tc>
          <w:tcPr>
            <w:tcW w:w="6880" w:type="dxa"/>
            <w:shd w:val="clear" w:color="auto" w:fill="D9D9D9"/>
          </w:tcPr>
          <w:p w:rsidR="005E2CAE" w:rsidRDefault="005E2CAE" w:rsidP="00CD62E2">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INFORMÁTICA</w:t>
            </w:r>
          </w:p>
        </w:tc>
        <w:tc>
          <w:tcPr>
            <w:tcW w:w="3032" w:type="dxa"/>
          </w:tcPr>
          <w:p w:rsidR="005E2CAE" w:rsidRDefault="005E2CAE" w:rsidP="00CD62E2">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CINZA E PRETO</w:t>
            </w:r>
          </w:p>
        </w:tc>
      </w:tr>
    </w:tbl>
    <w:p w:rsidR="005E2CAE" w:rsidRDefault="005E2CAE" w:rsidP="005E2CAE">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5E2CAE" w:rsidRDefault="005E2CAE" w:rsidP="005E2CA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Único</w:t>
      </w:r>
      <w:r>
        <w:rPr>
          <w:rFonts w:ascii="Times New Roman" w:eastAsia="Times New Roman" w:hAnsi="Times New Roman" w:cs="Times New Roman"/>
          <w:color w:val="000000"/>
          <w:sz w:val="24"/>
          <w:szCs w:val="24"/>
        </w:rPr>
        <w:t xml:space="preserve"> - As equipes se responsabilizarão por providenciar uniformes nas cores específicas de cada curso para a participação nos JETEC e em outras atividades que demandem este tipo de identificação. </w:t>
      </w:r>
    </w:p>
    <w:p w:rsidR="005E2CAE" w:rsidRDefault="005E2CAE" w:rsidP="005E2CAE">
      <w:pPr>
        <w:spacing w:before="120" w:after="120"/>
        <w:ind w:right="-142"/>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 xml:space="preserve">Art. 13 </w:t>
      </w:r>
      <w:r>
        <w:rPr>
          <w:rFonts w:ascii="Times New Roman" w:eastAsia="Times New Roman" w:hAnsi="Times New Roman" w:cs="Times New Roman"/>
          <w:sz w:val="24"/>
          <w:szCs w:val="24"/>
        </w:rPr>
        <w:t>As inscrições serão gratuitas e ocorrerão nas datas estabelecidas pelo regulamento específico de cada atividade</w:t>
      </w:r>
      <w:r>
        <w:rPr>
          <w:rFonts w:ascii="Times New Roman" w:eastAsia="Times New Roman" w:hAnsi="Times New Roman" w:cs="Times New Roman"/>
          <w:color w:val="FF0000"/>
          <w:sz w:val="24"/>
          <w:szCs w:val="24"/>
        </w:rPr>
        <w:t>.</w:t>
      </w:r>
    </w:p>
    <w:p w:rsidR="005E2CAE" w:rsidRDefault="005E2CAE" w:rsidP="005E2CA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vertAlign w:val="superscript"/>
        </w:rPr>
        <w:t>o</w:t>
      </w:r>
      <w:r>
        <w:rPr>
          <w:rFonts w:ascii="Times New Roman" w:eastAsia="Times New Roman" w:hAnsi="Times New Roman" w:cs="Times New Roman"/>
          <w:color w:val="000000"/>
          <w:sz w:val="24"/>
          <w:szCs w:val="24"/>
        </w:rPr>
        <w:t xml:space="preserve"> Cada estudante poderá participar de apenas uma atividade por grupo (conforme grupos indicados no Art. 5º). </w:t>
      </w:r>
    </w:p>
    <w:p w:rsidR="005E2CAE" w:rsidRDefault="005E2CAE" w:rsidP="005E2CAE">
      <w:pPr>
        <w:pBdr>
          <w:top w:val="nil"/>
          <w:left w:val="nil"/>
          <w:bottom w:val="nil"/>
          <w:right w:val="nil"/>
          <w:between w:val="nil"/>
        </w:pBdr>
        <w:spacing w:before="120" w:after="120"/>
        <w:ind w:right="-142"/>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vertAlign w:val="superscript"/>
        </w:rPr>
        <w:t>o</w:t>
      </w:r>
      <w:r>
        <w:rPr>
          <w:rFonts w:ascii="Times New Roman" w:eastAsia="Times New Roman" w:hAnsi="Times New Roman" w:cs="Times New Roman"/>
          <w:color w:val="000000"/>
          <w:sz w:val="24"/>
          <w:szCs w:val="24"/>
        </w:rPr>
        <w:t xml:space="preserve"> O método de inscrição é definido pela subcomissão organizadora de cada atividade.</w:t>
      </w:r>
    </w:p>
    <w:p w:rsidR="005E2CAE" w:rsidRDefault="005E2CAE" w:rsidP="005E2CAE">
      <w:pPr>
        <w:pBdr>
          <w:top w:val="nil"/>
          <w:left w:val="nil"/>
          <w:bottom w:val="nil"/>
          <w:right w:val="nil"/>
          <w:between w:val="nil"/>
        </w:pBdr>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Art. 14 </w:t>
      </w:r>
      <w:r>
        <w:rPr>
          <w:rFonts w:ascii="Times New Roman" w:eastAsia="Times New Roman" w:hAnsi="Times New Roman" w:cs="Times New Roman"/>
          <w:color w:val="000000"/>
          <w:sz w:val="24"/>
          <w:szCs w:val="24"/>
        </w:rPr>
        <w:t xml:space="preserve">Cada curso deverá indicar o seu representante e um suplente na </w:t>
      </w:r>
      <w:r>
        <w:rPr>
          <w:rFonts w:ascii="Times New Roman" w:eastAsia="Times New Roman" w:hAnsi="Times New Roman" w:cs="Times New Roman"/>
          <w:sz w:val="24"/>
          <w:szCs w:val="24"/>
        </w:rPr>
        <w:t>ficha de inscrição, conforme o Anexo I, que será ofici</w:t>
      </w:r>
      <w:r w:rsidR="005701F0">
        <w:rPr>
          <w:rFonts w:ascii="Times New Roman" w:eastAsia="Times New Roman" w:hAnsi="Times New Roman" w:cs="Times New Roman"/>
          <w:sz w:val="24"/>
          <w:szCs w:val="24"/>
        </w:rPr>
        <w:t>alizado junto à comissão geral o</w:t>
      </w:r>
      <w:r>
        <w:rPr>
          <w:rFonts w:ascii="Times New Roman" w:eastAsia="Times New Roman" w:hAnsi="Times New Roman" w:cs="Times New Roman"/>
          <w:sz w:val="24"/>
          <w:szCs w:val="24"/>
        </w:rPr>
        <w:t>rganizadora</w:t>
      </w:r>
      <w:r w:rsidR="00C54DE7">
        <w:rPr>
          <w:rFonts w:ascii="Times New Roman" w:eastAsia="Times New Roman" w:hAnsi="Times New Roman" w:cs="Times New Roman"/>
          <w:sz w:val="24"/>
          <w:szCs w:val="24"/>
        </w:rPr>
        <w:t xml:space="preserve">, enviando email para </w:t>
      </w:r>
      <w:hyperlink r:id="rId10" w:history="1">
        <w:r w:rsidR="0016491F" w:rsidRPr="004F7ADA">
          <w:rPr>
            <w:rStyle w:val="Hyperlink"/>
            <w:rFonts w:ascii="Times New Roman" w:eastAsia="Times New Roman" w:hAnsi="Times New Roman" w:cs="Times New Roman"/>
            <w:sz w:val="24"/>
            <w:szCs w:val="24"/>
          </w:rPr>
          <w:t>sec@fortaleza.ifce.edu.br</w:t>
        </w:r>
      </w:hyperlink>
      <w:r w:rsidR="0016491F">
        <w:rPr>
          <w:rFonts w:ascii="Times New Roman" w:eastAsia="Times New Roman" w:hAnsi="Times New Roman" w:cs="Times New Roman"/>
          <w:sz w:val="24"/>
          <w:szCs w:val="24"/>
        </w:rPr>
        <w:t xml:space="preserve"> </w:t>
      </w:r>
    </w:p>
    <w:p w:rsidR="005E2CAE" w:rsidRDefault="005E2CAE" w:rsidP="00B827A9">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Art. 15</w:t>
      </w:r>
      <w:r>
        <w:rPr>
          <w:rFonts w:ascii="Times New Roman" w:eastAsia="Times New Roman" w:hAnsi="Times New Roman" w:cs="Times New Roman"/>
          <w:sz w:val="24"/>
          <w:szCs w:val="24"/>
        </w:rPr>
        <w:t xml:space="preserve"> Os</w:t>
      </w:r>
      <w:r w:rsidR="00B827A9">
        <w:rPr>
          <w:rFonts w:ascii="Times New Roman" w:eastAsia="Times New Roman" w:hAnsi="Times New Roman" w:cs="Times New Roman"/>
          <w:sz w:val="24"/>
          <w:szCs w:val="24"/>
        </w:rPr>
        <w:t xml:space="preserve"> estudantes</w:t>
      </w:r>
      <w:r>
        <w:rPr>
          <w:rFonts w:ascii="Times New Roman" w:eastAsia="Times New Roman" w:hAnsi="Times New Roman" w:cs="Times New Roman"/>
          <w:sz w:val="24"/>
          <w:szCs w:val="24"/>
        </w:rPr>
        <w:t xml:space="preserve"> representantes </w:t>
      </w:r>
      <w:r w:rsidR="00B827A9">
        <w:rPr>
          <w:rFonts w:ascii="Times New Roman" w:eastAsia="Times New Roman" w:hAnsi="Times New Roman" w:cs="Times New Roman"/>
          <w:sz w:val="24"/>
          <w:szCs w:val="24"/>
        </w:rPr>
        <w:t xml:space="preserve">de curso/departamento </w:t>
      </w:r>
      <w:r>
        <w:rPr>
          <w:rFonts w:ascii="Times New Roman" w:eastAsia="Times New Roman" w:hAnsi="Times New Roman" w:cs="Times New Roman"/>
          <w:sz w:val="24"/>
          <w:szCs w:val="24"/>
        </w:rPr>
        <w:t>deverão participar das reuniões necessárias à construção da SEC.</w:t>
      </w:r>
    </w:p>
    <w:p w:rsidR="005E2CAE" w:rsidRDefault="005E2CAE" w:rsidP="005E2CAE">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5E2CAE" w:rsidRDefault="005E2CAE" w:rsidP="005E2CAE">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VI – DOS PRÊMIOS</w:t>
      </w:r>
    </w:p>
    <w:p w:rsidR="005E2CAE" w:rsidRDefault="005E2CAE" w:rsidP="005E2CAE">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5E2CAE" w:rsidRDefault="005E2CAE" w:rsidP="005E2CA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16 </w:t>
      </w:r>
      <w:r>
        <w:rPr>
          <w:rFonts w:ascii="Times New Roman" w:eastAsia="Times New Roman" w:hAnsi="Times New Roman" w:cs="Times New Roman"/>
          <w:color w:val="000000"/>
          <w:sz w:val="24"/>
          <w:szCs w:val="24"/>
        </w:rPr>
        <w:t xml:space="preserve">Serão premiados o primeiro e o segundo colocados em cada atividade. </w:t>
      </w:r>
    </w:p>
    <w:p w:rsidR="005E2CAE" w:rsidRDefault="005E2CAE" w:rsidP="005E2CAE">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17 </w:t>
      </w:r>
      <w:r>
        <w:rPr>
          <w:rFonts w:ascii="Times New Roman" w:eastAsia="Times New Roman" w:hAnsi="Times New Roman" w:cs="Times New Roman"/>
          <w:color w:val="000000"/>
          <w:sz w:val="24"/>
          <w:szCs w:val="24"/>
        </w:rPr>
        <w:t>No caso dos JETEC, a premiação será efetuada imediatamente após o encerramento de cada campeonato ou prova.</w:t>
      </w:r>
    </w:p>
    <w:p w:rsidR="005E2CAE" w:rsidRDefault="005E2CAE" w:rsidP="005E2CAE">
      <w:pPr>
        <w:pBdr>
          <w:top w:val="nil"/>
          <w:left w:val="nil"/>
          <w:bottom w:val="nil"/>
          <w:right w:val="nil"/>
          <w:between w:val="nil"/>
        </w:pBdr>
        <w:spacing w:before="120" w:after="120"/>
        <w:ind w:right="-142"/>
        <w:rPr>
          <w:rFonts w:ascii="Times New Roman" w:eastAsia="Times New Roman" w:hAnsi="Times New Roman" w:cs="Times New Roman"/>
          <w:color w:val="000000"/>
          <w:sz w:val="24"/>
          <w:szCs w:val="24"/>
        </w:rPr>
      </w:pPr>
    </w:p>
    <w:p w:rsidR="005E2CAE" w:rsidRDefault="005E2CAE" w:rsidP="005E2CAE">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V – DAS PENALIDADES</w:t>
      </w:r>
    </w:p>
    <w:p w:rsidR="005E2CAE" w:rsidRDefault="005E2CAE" w:rsidP="005E2CAE">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5E2CAE" w:rsidRDefault="005E2CAE" w:rsidP="005E2CA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18 </w:t>
      </w:r>
      <w:r>
        <w:rPr>
          <w:rFonts w:ascii="Times New Roman" w:eastAsia="Times New Roman" w:hAnsi="Times New Roman" w:cs="Times New Roman"/>
          <w:color w:val="000000"/>
          <w:sz w:val="24"/>
          <w:szCs w:val="24"/>
        </w:rPr>
        <w:t>Qualquer participante (aluno, servidor, mãe, pai, responsável ou membro da comunidade) que cometer ato de indisciplina e deslealdade será julgado pela comissão específica de sua atividade, conforme os respectivos regulamentos específicos.</w:t>
      </w:r>
    </w:p>
    <w:p w:rsidR="005E2CAE" w:rsidRDefault="005E2CAE" w:rsidP="005E2CAE">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1º </w:t>
      </w:r>
      <w:r>
        <w:rPr>
          <w:rFonts w:ascii="Times New Roman" w:eastAsia="Times New Roman" w:hAnsi="Times New Roman" w:cs="Times New Roman"/>
          <w:color w:val="000000"/>
          <w:sz w:val="24"/>
          <w:szCs w:val="24"/>
        </w:rPr>
        <w:t>Todas aspenalidades previstas pelo Regulamento da Organização Didática do IFCE devem ser consideradas durante a realização da SEC.</w:t>
      </w:r>
    </w:p>
    <w:p w:rsidR="005E2CAE" w:rsidRDefault="005E2CAE" w:rsidP="005E2CAE">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5E2CAE" w:rsidRDefault="005E2CAE" w:rsidP="005E2CAE">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VI – DAS DISPOSIÇÕES GERAIS</w:t>
      </w:r>
    </w:p>
    <w:p w:rsidR="005E2CAE" w:rsidRDefault="005E2CAE" w:rsidP="005E2CAE">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5E2CAE" w:rsidRDefault="005E2CAE" w:rsidP="005E2CA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19 </w:t>
      </w:r>
      <w:r>
        <w:rPr>
          <w:rFonts w:ascii="Times New Roman" w:eastAsia="Times New Roman" w:hAnsi="Times New Roman" w:cs="Times New Roman"/>
          <w:color w:val="000000"/>
          <w:sz w:val="24"/>
          <w:szCs w:val="24"/>
        </w:rPr>
        <w:t xml:space="preserve">Casos omissos serão julgados pela comissão geral e pelas comissões específicas de cada atividade </w:t>
      </w:r>
      <w:r>
        <w:rPr>
          <w:rFonts w:ascii="Times New Roman" w:eastAsia="Times New Roman" w:hAnsi="Times New Roman" w:cs="Times New Roman"/>
          <w:color w:val="000000"/>
          <w:sz w:val="24"/>
          <w:szCs w:val="24"/>
        </w:rPr>
        <w:lastRenderedPageBreak/>
        <w:t>e/ou grupo de atividades.</w:t>
      </w:r>
    </w:p>
    <w:p w:rsidR="005E2CAE" w:rsidRDefault="005E2CAE" w:rsidP="005E2CA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20 </w:t>
      </w:r>
      <w:r>
        <w:rPr>
          <w:rFonts w:ascii="Times New Roman" w:eastAsia="Times New Roman" w:hAnsi="Times New Roman" w:cs="Times New Roman"/>
          <w:color w:val="000000"/>
          <w:sz w:val="24"/>
          <w:szCs w:val="24"/>
        </w:rPr>
        <w:t>Qualquer recurso ou registro de irregularidade nas atividades da SEC poderá ser denunciado pelos participantes mediante protesto formal lavrado pelo representante do curso junto aos responsáveis por cada atividade, conforme quadro indicado no Art. 10º.</w:t>
      </w:r>
    </w:p>
    <w:p w:rsidR="005E2CAE" w:rsidRDefault="005E2CAE" w:rsidP="005E2CAE">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1º </w:t>
      </w:r>
      <w:r>
        <w:rPr>
          <w:rFonts w:ascii="Times New Roman" w:eastAsia="Times New Roman" w:hAnsi="Times New Roman" w:cs="Times New Roman"/>
          <w:color w:val="000000"/>
          <w:sz w:val="24"/>
          <w:szCs w:val="24"/>
        </w:rPr>
        <w:t>O protestante terá o prazo de duas (02) horas após a ocorrência para manifestar denúncia ou recurso por escrito, cabendo-lhe o ônus da prova.</w:t>
      </w:r>
    </w:p>
    <w:p w:rsidR="005E2CAE" w:rsidRDefault="005E2CAE" w:rsidP="005E2CA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2º </w:t>
      </w:r>
      <w:r>
        <w:rPr>
          <w:rFonts w:ascii="Times New Roman" w:eastAsia="Times New Roman" w:hAnsi="Times New Roman" w:cs="Times New Roman"/>
          <w:color w:val="000000"/>
          <w:sz w:val="24"/>
          <w:szCs w:val="24"/>
        </w:rPr>
        <w:t xml:space="preserve">O responsável pela atividade designará comissão de três (03) servidores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de Fortaleza do IFCE (atuantes na respectiva área do conhecimento) para julgar o mérito.</w:t>
      </w:r>
    </w:p>
    <w:p w:rsidR="005E2CAE" w:rsidRDefault="005E2CAE" w:rsidP="005E2CAE">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21 </w:t>
      </w:r>
      <w:r w:rsidR="005701F0">
        <w:rPr>
          <w:rFonts w:ascii="Times New Roman" w:eastAsia="Times New Roman" w:hAnsi="Times New Roman" w:cs="Times New Roman"/>
          <w:color w:val="000000"/>
          <w:sz w:val="24"/>
          <w:szCs w:val="24"/>
        </w:rPr>
        <w:t>A comissão g</w:t>
      </w:r>
      <w:r>
        <w:rPr>
          <w:rFonts w:ascii="Times New Roman" w:eastAsia="Times New Roman" w:hAnsi="Times New Roman" w:cs="Times New Roman"/>
          <w:color w:val="000000"/>
          <w:sz w:val="24"/>
          <w:szCs w:val="24"/>
        </w:rPr>
        <w:t>eral poderá expedir outros documentos necessários à complementação deste regulamento.</w:t>
      </w:r>
    </w:p>
    <w:p w:rsidR="005E2CAE" w:rsidRDefault="005E2CAE" w:rsidP="005E2CA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p>
    <w:p w:rsidR="009A5BE3" w:rsidRDefault="009A5BE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p w:rsidR="009A5BE3" w:rsidRDefault="009A5BE3" w:rsidP="009A5BE3">
      <w:pPr>
        <w:spacing w:before="120" w:after="120"/>
        <w:ind w:right="-142"/>
        <w:jc w:val="center"/>
      </w:pPr>
      <w:r>
        <w:rPr>
          <w:rFonts w:ascii="Times New Roman" w:eastAsia="Times New Roman" w:hAnsi="Times New Roman" w:cs="Times New Roman"/>
          <w:b/>
          <w:color w:val="000000"/>
          <w:sz w:val="24"/>
          <w:szCs w:val="24"/>
        </w:rPr>
        <w:t xml:space="preserve">CAPÍTULO VII </w:t>
      </w:r>
      <w:r w:rsidR="00741163">
        <w:rPr>
          <w:rFonts w:ascii="Times New Roman" w:eastAsia="Times New Roman" w:hAnsi="Times New Roman" w:cs="Times New Roman"/>
          <w:b/>
          <w:color w:val="000000"/>
          <w:sz w:val="24"/>
          <w:szCs w:val="24"/>
        </w:rPr>
        <w:t>–</w:t>
      </w:r>
      <w:r w:rsidR="005701F0">
        <w:rPr>
          <w:rFonts w:ascii="Times New Roman" w:eastAsia="Times New Roman" w:hAnsi="Times New Roman" w:cs="Times New Roman"/>
          <w:b/>
          <w:color w:val="000000"/>
          <w:sz w:val="24"/>
          <w:szCs w:val="24"/>
        </w:rPr>
        <w:t xml:space="preserve"> </w:t>
      </w:r>
      <w:r w:rsidR="00741163">
        <w:rPr>
          <w:rFonts w:ascii="Times New Roman" w:eastAsia="Times New Roman" w:hAnsi="Times New Roman" w:cs="Times New Roman"/>
          <w:b/>
          <w:color w:val="000000"/>
          <w:sz w:val="24"/>
          <w:szCs w:val="24"/>
        </w:rPr>
        <w:t xml:space="preserve">DA </w:t>
      </w:r>
      <w:r>
        <w:rPr>
          <w:rFonts w:ascii="Times New Roman" w:eastAsia="Times New Roman" w:hAnsi="Times New Roman" w:cs="Times New Roman"/>
          <w:b/>
          <w:color w:val="000000"/>
          <w:sz w:val="24"/>
          <w:szCs w:val="24"/>
        </w:rPr>
        <w:t>OLIMPÍADA DE QUÍMICA</w:t>
      </w:r>
    </w:p>
    <w:p w:rsidR="009A5BE3" w:rsidRDefault="009A5BE3" w:rsidP="009A5BE3">
      <w:pPr>
        <w:spacing w:before="120" w:after="120"/>
        <w:ind w:right="-142"/>
        <w:jc w:val="both"/>
        <w:rPr>
          <w:rFonts w:ascii="Times New Roman" w:eastAsia="Times New Roman" w:hAnsi="Times New Roman" w:cs="Times New Roman"/>
          <w:b/>
          <w:color w:val="000000"/>
          <w:sz w:val="24"/>
          <w:szCs w:val="24"/>
        </w:rPr>
      </w:pPr>
    </w:p>
    <w:p w:rsidR="009A5BE3" w:rsidRDefault="005E2CAE" w:rsidP="009A5BE3">
      <w:pP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 22</w:t>
      </w:r>
      <w:r w:rsidR="00106D4A">
        <w:rPr>
          <w:rFonts w:ascii="Times New Roman" w:eastAsia="Times New Roman" w:hAnsi="Times New Roman" w:cs="Times New Roman"/>
          <w:b/>
          <w:color w:val="000000"/>
          <w:sz w:val="24"/>
          <w:szCs w:val="24"/>
        </w:rPr>
        <w:t xml:space="preserve"> </w:t>
      </w:r>
      <w:r w:rsidR="009A5BE3">
        <w:rPr>
          <w:rFonts w:ascii="Times New Roman" w:eastAsia="Times New Roman" w:hAnsi="Times New Roman" w:cs="Times New Roman"/>
          <w:color w:val="000000"/>
          <w:sz w:val="24"/>
          <w:szCs w:val="24"/>
        </w:rPr>
        <w:t xml:space="preserve">A Olimpíada será </w:t>
      </w:r>
      <w:r w:rsidR="006F0EBB">
        <w:rPr>
          <w:rFonts w:ascii="Times New Roman" w:eastAsia="Times New Roman" w:hAnsi="Times New Roman" w:cs="Times New Roman"/>
          <w:color w:val="000000"/>
          <w:sz w:val="24"/>
          <w:szCs w:val="24"/>
        </w:rPr>
        <w:t>realizada em fase única</w:t>
      </w:r>
      <w:r w:rsidR="009A5BE3">
        <w:rPr>
          <w:rFonts w:ascii="Times New Roman" w:eastAsia="Times New Roman" w:hAnsi="Times New Roman" w:cs="Times New Roman"/>
          <w:color w:val="000000"/>
          <w:sz w:val="24"/>
          <w:szCs w:val="24"/>
        </w:rPr>
        <w:t xml:space="preserve">. A prova será realizada no </w:t>
      </w:r>
      <w:r w:rsidR="009A5BE3">
        <w:rPr>
          <w:rFonts w:ascii="Times New Roman" w:eastAsia="Times New Roman" w:hAnsi="Times New Roman" w:cs="Times New Roman"/>
          <w:sz w:val="24"/>
          <w:szCs w:val="24"/>
        </w:rPr>
        <w:t>dia</w:t>
      </w:r>
      <w:r w:rsidR="00106D4A">
        <w:rPr>
          <w:rFonts w:ascii="Times New Roman" w:eastAsia="Times New Roman" w:hAnsi="Times New Roman" w:cs="Times New Roman"/>
          <w:sz w:val="24"/>
          <w:szCs w:val="24"/>
        </w:rPr>
        <w:t xml:space="preserve"> 17/02/2025, às 14h, </w:t>
      </w:r>
      <w:r w:rsidR="009A5BE3">
        <w:rPr>
          <w:rFonts w:ascii="Times New Roman" w:eastAsia="Times New Roman" w:hAnsi="Times New Roman" w:cs="Times New Roman"/>
          <w:sz w:val="24"/>
          <w:szCs w:val="24"/>
        </w:rPr>
        <w:t xml:space="preserve">em sala a ser </w:t>
      </w:r>
      <w:r w:rsidR="009A5BE3">
        <w:rPr>
          <w:rFonts w:ascii="Times New Roman" w:eastAsia="Times New Roman" w:hAnsi="Times New Roman" w:cs="Times New Roman"/>
          <w:color w:val="000000"/>
          <w:sz w:val="24"/>
          <w:szCs w:val="24"/>
        </w:rPr>
        <w:t>definida pela coordenação das olimpíadas.</w:t>
      </w:r>
    </w:p>
    <w:p w:rsidR="009A5BE3" w:rsidRDefault="009A5BE3" w:rsidP="009A5BE3">
      <w:pP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1</w:t>
      </w:r>
      <w:r>
        <w:rPr>
          <w:rFonts w:ascii="Times New Roman" w:eastAsia="Times New Roman" w:hAnsi="Times New Roman" w:cs="Times New Roman"/>
          <w:b/>
          <w:color w:val="000000"/>
          <w:sz w:val="24"/>
          <w:szCs w:val="24"/>
          <w:vertAlign w:val="superscript"/>
        </w:rPr>
        <w:t>o</w:t>
      </w:r>
      <w:r w:rsidR="005701F0">
        <w:rPr>
          <w:rFonts w:ascii="Times New Roman" w:eastAsia="Times New Roman" w:hAnsi="Times New Roman" w:cs="Times New Roman"/>
          <w:b/>
          <w:color w:val="000000"/>
          <w:sz w:val="24"/>
          <w:szCs w:val="24"/>
          <w:vertAlign w:val="superscript"/>
        </w:rPr>
        <w:t xml:space="preserve"> </w:t>
      </w:r>
      <w:r>
        <w:rPr>
          <w:rFonts w:ascii="Times New Roman" w:eastAsia="Times New Roman" w:hAnsi="Times New Roman" w:cs="Times New Roman"/>
          <w:color w:val="000000"/>
          <w:sz w:val="24"/>
          <w:szCs w:val="24"/>
        </w:rPr>
        <w:t xml:space="preserve">A </w:t>
      </w:r>
      <w:r w:rsidR="006F0EBB">
        <w:rPr>
          <w:rFonts w:ascii="Times New Roman" w:eastAsia="Times New Roman" w:hAnsi="Times New Roman" w:cs="Times New Roman"/>
          <w:color w:val="000000"/>
          <w:sz w:val="24"/>
          <w:szCs w:val="24"/>
        </w:rPr>
        <w:t>fase única</w:t>
      </w:r>
      <w:r>
        <w:rPr>
          <w:rFonts w:ascii="Times New Roman" w:eastAsia="Times New Roman" w:hAnsi="Times New Roman" w:cs="Times New Roman"/>
          <w:color w:val="000000"/>
          <w:sz w:val="24"/>
          <w:szCs w:val="24"/>
        </w:rPr>
        <w:t xml:space="preserve"> consistirá de uma prova de múltipla escolha, com 20 (vinte) questões inéditas de igual peso, valendo 100,0 escores no total, de caráter classificatório.</w:t>
      </w:r>
    </w:p>
    <w:p w:rsidR="009A5BE3" w:rsidRDefault="009A5BE3" w:rsidP="009A5BE3">
      <w:pP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6F0EBB">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vertAlign w:val="superscript"/>
        </w:rPr>
        <w:t>o</w:t>
      </w:r>
      <w:r w:rsidR="005701F0">
        <w:rPr>
          <w:rFonts w:ascii="Times New Roman" w:eastAsia="Times New Roman" w:hAnsi="Times New Roman" w:cs="Times New Roman"/>
          <w:b/>
          <w:color w:val="000000"/>
          <w:sz w:val="24"/>
          <w:szCs w:val="24"/>
          <w:vertAlign w:val="superscript"/>
        </w:rPr>
        <w:t xml:space="preserve"> </w:t>
      </w:r>
      <w:r>
        <w:rPr>
          <w:rFonts w:ascii="Times New Roman" w:eastAsia="Times New Roman" w:hAnsi="Times New Roman" w:cs="Times New Roman"/>
          <w:color w:val="000000"/>
          <w:sz w:val="24"/>
          <w:szCs w:val="24"/>
        </w:rPr>
        <w:t>Serão conferidas medalhas aos alunos dos cursos colocados em primeiro, segundo e terceiro lugar.</w:t>
      </w:r>
    </w:p>
    <w:p w:rsidR="009A5BE3" w:rsidRDefault="009A5BE3" w:rsidP="009A5BE3">
      <w:pPr>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w:t>
      </w:r>
      <w:r w:rsidR="006F0EBB">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vertAlign w:val="superscript"/>
        </w:rPr>
        <w:t>o</w:t>
      </w:r>
      <w:r w:rsidR="005701F0">
        <w:rPr>
          <w:rFonts w:ascii="Times New Roman" w:eastAsia="Times New Roman" w:hAnsi="Times New Roman" w:cs="Times New Roman"/>
          <w:b/>
          <w:color w:val="000000"/>
          <w:sz w:val="24"/>
          <w:szCs w:val="24"/>
          <w:vertAlign w:val="superscript"/>
        </w:rPr>
        <w:t xml:space="preserve"> </w:t>
      </w:r>
      <w:r>
        <w:rPr>
          <w:rFonts w:ascii="Times New Roman" w:eastAsia="Times New Roman" w:hAnsi="Times New Roman" w:cs="Times New Roman"/>
          <w:color w:val="000000"/>
          <w:sz w:val="24"/>
          <w:szCs w:val="24"/>
        </w:rPr>
        <w:t>No caso de empate</w:t>
      </w:r>
      <w:r w:rsidR="006F0EB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 primeiro critério de desempate será o do maior Índice de Rendimento Acadêmico (IRA). O segundo será a data de nascimento, dando-se prioridade ao mais velho.</w:t>
      </w:r>
    </w:p>
    <w:p w:rsidR="009A5BE3" w:rsidRDefault="009A5BE3" w:rsidP="009A5BE3">
      <w:pP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sidR="006F0EBB">
        <w:rPr>
          <w:rFonts w:ascii="Times New Roman" w:eastAsia="Times New Roman" w:hAnsi="Times New Roman" w:cs="Times New Roman"/>
          <w:b/>
          <w:color w:val="000000"/>
          <w:sz w:val="24"/>
          <w:szCs w:val="24"/>
        </w:rPr>
        <w:t>4</w:t>
      </w:r>
      <w:r>
        <w:rPr>
          <w:rFonts w:ascii="Times New Roman" w:eastAsia="Times New Roman" w:hAnsi="Times New Roman" w:cs="Times New Roman"/>
          <w:b/>
          <w:color w:val="000000"/>
          <w:sz w:val="24"/>
          <w:szCs w:val="24"/>
          <w:vertAlign w:val="superscript"/>
        </w:rPr>
        <w:t>o</w:t>
      </w:r>
      <w:r w:rsidR="005701F0">
        <w:rPr>
          <w:rFonts w:ascii="Times New Roman" w:eastAsia="Times New Roman" w:hAnsi="Times New Roman" w:cs="Times New Roman"/>
          <w:b/>
          <w:color w:val="000000"/>
          <w:sz w:val="24"/>
          <w:szCs w:val="24"/>
          <w:vertAlign w:val="superscript"/>
        </w:rPr>
        <w:t xml:space="preserve"> </w:t>
      </w:r>
      <w:r>
        <w:rPr>
          <w:rFonts w:ascii="Times New Roman" w:eastAsia="Times New Roman" w:hAnsi="Times New Roman" w:cs="Times New Roman"/>
          <w:color w:val="000000"/>
          <w:sz w:val="24"/>
          <w:szCs w:val="24"/>
        </w:rPr>
        <w:t>Para fins de pontuação geral na SEC, as pontuações dos classificados serão somadas para se definir a colocação de seus respectivos cursos. As colocações dos cursos serão utilizadas para se definir</w:t>
      </w:r>
      <w:r w:rsidR="000A17FD">
        <w:rPr>
          <w:rFonts w:ascii="Times New Roman" w:eastAsia="Times New Roman" w:hAnsi="Times New Roman" w:cs="Times New Roman"/>
          <w:color w:val="000000"/>
          <w:sz w:val="24"/>
          <w:szCs w:val="24"/>
        </w:rPr>
        <w:t>em</w:t>
      </w:r>
      <w:r>
        <w:rPr>
          <w:rFonts w:ascii="Times New Roman" w:eastAsia="Times New Roman" w:hAnsi="Times New Roman" w:cs="Times New Roman"/>
          <w:color w:val="000000"/>
          <w:sz w:val="24"/>
          <w:szCs w:val="24"/>
        </w:rPr>
        <w:t xml:space="preserve"> suas respectivas pontuações, conforme descrito no capítulo IV.</w:t>
      </w:r>
    </w:p>
    <w:p w:rsidR="009A5BE3" w:rsidRDefault="009A5BE3" w:rsidP="009A5BE3">
      <w:pP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6F0EBB">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vertAlign w:val="superscript"/>
        </w:rPr>
        <w:t>o</w:t>
      </w:r>
      <w:r w:rsidR="005701F0">
        <w:rPr>
          <w:rFonts w:ascii="Times New Roman" w:eastAsia="Times New Roman" w:hAnsi="Times New Roman" w:cs="Times New Roman"/>
          <w:b/>
          <w:color w:val="000000"/>
          <w:sz w:val="24"/>
          <w:szCs w:val="24"/>
          <w:vertAlign w:val="superscript"/>
        </w:rPr>
        <w:t xml:space="preserve"> </w:t>
      </w:r>
      <w:r>
        <w:rPr>
          <w:rFonts w:ascii="Times New Roman" w:eastAsia="Times New Roman" w:hAnsi="Times New Roman" w:cs="Times New Roman"/>
          <w:color w:val="000000"/>
          <w:sz w:val="24"/>
          <w:szCs w:val="24"/>
        </w:rPr>
        <w:t xml:space="preserve">Cabe à </w:t>
      </w:r>
      <w:r w:rsidR="000A17FD">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omissão organizadora a elaboração e </w:t>
      </w:r>
      <w:r w:rsidR="000A17FD">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correção das provas, bem como a divulgação dos resultados parciais e finais (colocação individual e colocação dos cursos).</w:t>
      </w:r>
    </w:p>
    <w:p w:rsidR="009A5BE3" w:rsidRDefault="009A5BE3" w:rsidP="009A5BE3">
      <w:pP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6F0EBB">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vertAlign w:val="superscript"/>
        </w:rPr>
        <w:t>o</w:t>
      </w:r>
      <w:r w:rsidR="005701F0">
        <w:rPr>
          <w:rFonts w:ascii="Times New Roman" w:eastAsia="Times New Roman" w:hAnsi="Times New Roman" w:cs="Times New Roman"/>
          <w:b/>
          <w:color w:val="000000"/>
          <w:sz w:val="24"/>
          <w:szCs w:val="24"/>
          <w:vertAlign w:val="superscript"/>
        </w:rPr>
        <w:t xml:space="preserve"> </w:t>
      </w:r>
      <w:r>
        <w:rPr>
          <w:rFonts w:ascii="Times New Roman" w:eastAsia="Times New Roman" w:hAnsi="Times New Roman" w:cs="Times New Roman"/>
          <w:color w:val="000000"/>
          <w:sz w:val="24"/>
          <w:szCs w:val="24"/>
        </w:rPr>
        <w:t>As questões das provas deverão ter seus enunciados e suas respectivas soluções registradas por escrito antes de sua aplicação e devem ser guardadas sigilosamente pela equipe elaboradora da prova.</w:t>
      </w:r>
    </w:p>
    <w:p w:rsidR="009A5BE3" w:rsidRDefault="009A5BE3" w:rsidP="009A5BE3">
      <w:pP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6F0EBB">
        <w:rPr>
          <w:rFonts w:ascii="Times New Roman" w:eastAsia="Times New Roman" w:hAnsi="Times New Roman" w:cs="Times New Roman"/>
          <w:b/>
          <w:color w:val="000000"/>
          <w:sz w:val="24"/>
          <w:szCs w:val="24"/>
        </w:rPr>
        <w:t>7</w:t>
      </w:r>
      <w:r w:rsidR="00243F47">
        <w:rPr>
          <w:rFonts w:ascii="Times New Roman" w:eastAsia="Times New Roman" w:hAnsi="Times New Roman" w:cs="Times New Roman"/>
          <w:b/>
          <w:color w:val="000000"/>
          <w:sz w:val="24"/>
          <w:szCs w:val="24"/>
        </w:rPr>
        <w:t xml:space="preserve">º </w:t>
      </w:r>
      <w:r>
        <w:rPr>
          <w:rFonts w:ascii="Times New Roman" w:eastAsia="Times New Roman" w:hAnsi="Times New Roman" w:cs="Times New Roman"/>
          <w:color w:val="000000"/>
          <w:sz w:val="24"/>
          <w:szCs w:val="24"/>
        </w:rPr>
        <w:t>Os conteúdos programáticos que poderão ser cobrados na olimpíada são: oxidação e propriedades da matéria; ligações químicas; distribuição eletrônica; gases; propriedades da matéria e mudanças de estado; polaridade dos compostos e geometria molecular; substâncias simples e compostas; misturas; polaridade das moléculas e forças intermoleculares; separação de misturas; fenômenos físicos e químicos; tabela pe</w:t>
      </w:r>
      <w:r w:rsidR="000A17FD">
        <w:rPr>
          <w:rFonts w:ascii="Times New Roman" w:eastAsia="Times New Roman" w:hAnsi="Times New Roman" w:cs="Times New Roman"/>
          <w:color w:val="000000"/>
          <w:sz w:val="24"/>
          <w:szCs w:val="24"/>
        </w:rPr>
        <w:t xml:space="preserve">riódica; funções inorgânicas; </w:t>
      </w:r>
      <w:r>
        <w:rPr>
          <w:rFonts w:ascii="Times New Roman" w:eastAsia="Times New Roman" w:hAnsi="Times New Roman" w:cs="Times New Roman"/>
          <w:color w:val="000000"/>
          <w:sz w:val="24"/>
          <w:szCs w:val="24"/>
        </w:rPr>
        <w:t>cálculo estequiométrico.</w:t>
      </w:r>
    </w:p>
    <w:p w:rsidR="009A5BE3" w:rsidRDefault="009A5BE3" w:rsidP="009A5BE3">
      <w:pP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6F0EBB">
        <w:rPr>
          <w:rFonts w:ascii="Times New Roman" w:eastAsia="Times New Roman" w:hAnsi="Times New Roman" w:cs="Times New Roman"/>
          <w:b/>
          <w:color w:val="000000"/>
          <w:sz w:val="24"/>
          <w:szCs w:val="24"/>
        </w:rPr>
        <w:t>8</w:t>
      </w:r>
      <w:r w:rsidR="00243F47">
        <w:rPr>
          <w:rFonts w:ascii="Times New Roman" w:eastAsia="Times New Roman" w:hAnsi="Times New Roman" w:cs="Times New Roman"/>
          <w:b/>
          <w:color w:val="000000"/>
          <w:sz w:val="24"/>
          <w:szCs w:val="24"/>
        </w:rPr>
        <w:t xml:space="preserve">º </w:t>
      </w:r>
      <w:r>
        <w:rPr>
          <w:rFonts w:ascii="Times New Roman" w:eastAsia="Times New Roman" w:hAnsi="Times New Roman" w:cs="Times New Roman"/>
          <w:color w:val="000000"/>
          <w:sz w:val="24"/>
          <w:szCs w:val="24"/>
        </w:rPr>
        <w:t xml:space="preserve">Os resultados serão divulgados até 24 horas após a realização </w:t>
      </w:r>
      <w:r w:rsidR="006F0EBB">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z w:val="24"/>
          <w:szCs w:val="24"/>
        </w:rPr>
        <w:t xml:space="preserve"> prova.</w:t>
      </w:r>
    </w:p>
    <w:p w:rsidR="009A5BE3" w:rsidRDefault="009A5BE3" w:rsidP="009A5BE3">
      <w:pP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6F0EBB">
        <w:rPr>
          <w:rFonts w:ascii="Times New Roman" w:eastAsia="Times New Roman" w:hAnsi="Times New Roman" w:cs="Times New Roman"/>
          <w:b/>
          <w:color w:val="000000"/>
          <w:sz w:val="24"/>
          <w:szCs w:val="24"/>
        </w:rPr>
        <w:t>9</w:t>
      </w:r>
      <w:r w:rsidR="00243F47">
        <w:rPr>
          <w:rFonts w:ascii="Times New Roman" w:eastAsia="Times New Roman" w:hAnsi="Times New Roman" w:cs="Times New Roman"/>
          <w:b/>
          <w:color w:val="000000"/>
          <w:sz w:val="24"/>
          <w:szCs w:val="24"/>
        </w:rPr>
        <w:t xml:space="preserve">º </w:t>
      </w:r>
      <w:r>
        <w:rPr>
          <w:rFonts w:ascii="Times New Roman" w:eastAsia="Times New Roman" w:hAnsi="Times New Roman" w:cs="Times New Roman"/>
          <w:color w:val="000000"/>
          <w:sz w:val="24"/>
          <w:szCs w:val="24"/>
        </w:rPr>
        <w:t>O aluno com mat</w:t>
      </w:r>
      <w:r w:rsidR="000A17FD">
        <w:rPr>
          <w:rFonts w:ascii="Times New Roman" w:eastAsia="Times New Roman" w:hAnsi="Times New Roman" w:cs="Times New Roman"/>
          <w:color w:val="000000"/>
          <w:sz w:val="24"/>
          <w:szCs w:val="24"/>
        </w:rPr>
        <w:t xml:space="preserve">rícula na disciplina Química 1 </w:t>
      </w:r>
      <w:r>
        <w:rPr>
          <w:rFonts w:ascii="Times New Roman" w:eastAsia="Times New Roman" w:hAnsi="Times New Roman" w:cs="Times New Roman"/>
          <w:color w:val="000000"/>
          <w:sz w:val="24"/>
          <w:szCs w:val="24"/>
        </w:rPr>
        <w:t>poderá</w:t>
      </w:r>
      <w:r w:rsidR="000A17F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em acordo com o professor da disciplina, substituir uma nota da primeira </w:t>
      </w:r>
      <w:r w:rsidR="000A17FD">
        <w:rPr>
          <w:rFonts w:ascii="Times New Roman" w:eastAsia="Times New Roman" w:hAnsi="Times New Roman" w:cs="Times New Roman"/>
          <w:color w:val="000000"/>
          <w:sz w:val="24"/>
          <w:szCs w:val="24"/>
        </w:rPr>
        <w:t>etapa pelo resultado obtido na O</w:t>
      </w:r>
      <w:r>
        <w:rPr>
          <w:rFonts w:ascii="Times New Roman" w:eastAsia="Times New Roman" w:hAnsi="Times New Roman" w:cs="Times New Roman"/>
          <w:color w:val="000000"/>
          <w:sz w:val="24"/>
          <w:szCs w:val="24"/>
        </w:rPr>
        <w:t>limpíada.</w:t>
      </w:r>
    </w:p>
    <w:p w:rsidR="009A5BE3" w:rsidRPr="00803BB2" w:rsidRDefault="009A5BE3" w:rsidP="009A5BE3">
      <w:pPr>
        <w:tabs>
          <w:tab w:val="left" w:pos="10773"/>
        </w:tabs>
        <w:spacing w:before="120" w:after="120"/>
        <w:ind w:right="-142"/>
        <w:jc w:val="both"/>
        <w:rPr>
          <w:color w:val="0066FF"/>
        </w:rPr>
      </w:pPr>
      <w:r>
        <w:rPr>
          <w:rFonts w:ascii="Times New Roman" w:eastAsia="Times New Roman" w:hAnsi="Times New Roman" w:cs="Times New Roman"/>
          <w:b/>
          <w:color w:val="000000"/>
          <w:sz w:val="24"/>
          <w:szCs w:val="24"/>
        </w:rPr>
        <w:t>§1</w:t>
      </w:r>
      <w:r w:rsidR="006F0EBB">
        <w:rPr>
          <w:rFonts w:ascii="Times New Roman" w:eastAsia="Times New Roman" w:hAnsi="Times New Roman" w:cs="Times New Roman"/>
          <w:b/>
          <w:color w:val="000000"/>
          <w:sz w:val="24"/>
          <w:szCs w:val="24"/>
        </w:rPr>
        <w:t>0</w:t>
      </w:r>
      <w:r w:rsidR="005701F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Os alunos deverão inscreve</w:t>
      </w:r>
      <w:r w:rsidR="000A17FD">
        <w:rPr>
          <w:rFonts w:ascii="Times New Roman" w:eastAsia="Times New Roman" w:hAnsi="Times New Roman" w:cs="Times New Roman"/>
          <w:color w:val="000000"/>
          <w:sz w:val="24"/>
          <w:szCs w:val="24"/>
        </w:rPr>
        <w:t>r-se</w:t>
      </w:r>
      <w:r w:rsidR="005701F0">
        <w:rPr>
          <w:rFonts w:ascii="Times New Roman" w:eastAsia="Times New Roman" w:hAnsi="Times New Roman" w:cs="Times New Roman"/>
          <w:color w:val="000000"/>
          <w:sz w:val="24"/>
          <w:szCs w:val="24"/>
        </w:rPr>
        <w:t xml:space="preserve"> </w:t>
      </w:r>
      <w:r w:rsidR="00DB7815">
        <w:rPr>
          <w:rFonts w:ascii="Times New Roman" w:eastAsia="Times New Roman" w:hAnsi="Times New Roman" w:cs="Times New Roman"/>
          <w:color w:val="000000"/>
          <w:sz w:val="24"/>
          <w:szCs w:val="24"/>
        </w:rPr>
        <w:t xml:space="preserve">no período </w:t>
      </w:r>
      <w:r w:rsidR="00106D4A">
        <w:rPr>
          <w:rFonts w:ascii="Times New Roman" w:eastAsia="Times New Roman" w:hAnsi="Times New Roman" w:cs="Times New Roman"/>
          <w:color w:val="000000"/>
          <w:sz w:val="24"/>
          <w:szCs w:val="24"/>
        </w:rPr>
        <w:t>30/01/2025 até o dia 10/02/2025</w:t>
      </w:r>
      <w:r>
        <w:rPr>
          <w:rFonts w:ascii="Times New Roman" w:eastAsia="Times New Roman" w:hAnsi="Times New Roman" w:cs="Times New Roman"/>
          <w:color w:val="000000"/>
          <w:sz w:val="24"/>
          <w:szCs w:val="24"/>
        </w:rPr>
        <w:t xml:space="preserve">, </w:t>
      </w:r>
      <w:r w:rsidRPr="000A17FD">
        <w:rPr>
          <w:rFonts w:ascii="Times New Roman" w:eastAsia="Times New Roman" w:hAnsi="Times New Roman" w:cs="Times New Roman"/>
          <w:i/>
          <w:color w:val="000000"/>
          <w:sz w:val="24"/>
          <w:szCs w:val="24"/>
        </w:rPr>
        <w:t>online</w:t>
      </w:r>
      <w:r>
        <w:rPr>
          <w:rFonts w:ascii="Times New Roman" w:eastAsia="Times New Roman" w:hAnsi="Times New Roman" w:cs="Times New Roman"/>
          <w:color w:val="000000"/>
          <w:sz w:val="24"/>
          <w:szCs w:val="24"/>
        </w:rPr>
        <w:t xml:space="preserve">, </w:t>
      </w:r>
      <w:r w:rsidR="001F5438">
        <w:rPr>
          <w:rFonts w:ascii="Times New Roman" w:eastAsia="Times New Roman" w:hAnsi="Times New Roman" w:cs="Times New Roman"/>
          <w:color w:val="000000"/>
          <w:sz w:val="24"/>
          <w:szCs w:val="24"/>
        </w:rPr>
        <w:t xml:space="preserve">no seguinte </w:t>
      </w:r>
      <w:r w:rsidR="001F5438" w:rsidRPr="000A17FD">
        <w:rPr>
          <w:rFonts w:ascii="Times New Roman" w:eastAsia="Times New Roman" w:hAnsi="Times New Roman" w:cs="Times New Roman"/>
          <w:i/>
          <w:color w:val="000000"/>
          <w:sz w:val="24"/>
          <w:szCs w:val="24"/>
        </w:rPr>
        <w:t>link</w:t>
      </w:r>
      <w:r>
        <w:rPr>
          <w:rFonts w:ascii="Times New Roman" w:eastAsia="Times New Roman" w:hAnsi="Times New Roman" w:cs="Times New Roman"/>
          <w:color w:val="000000"/>
          <w:sz w:val="24"/>
          <w:szCs w:val="24"/>
        </w:rPr>
        <w:t xml:space="preserve">: </w:t>
      </w:r>
      <w:r w:rsidR="00803BB2" w:rsidRPr="00803BB2">
        <w:rPr>
          <w:color w:val="0066FF"/>
        </w:rPr>
        <w:t>https://forms.gle/o98S2S6spD1uBBHo6</w:t>
      </w:r>
    </w:p>
    <w:p w:rsidR="009A5BE3" w:rsidRDefault="009A5BE3" w:rsidP="000A17FD">
      <w:pP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1</w:t>
      </w:r>
      <w:r w:rsidR="006F0EBB">
        <w:rPr>
          <w:rFonts w:ascii="Times New Roman" w:eastAsia="Times New Roman" w:hAnsi="Times New Roman" w:cs="Times New Roman"/>
          <w:b/>
          <w:color w:val="000000"/>
          <w:sz w:val="24"/>
          <w:szCs w:val="24"/>
        </w:rPr>
        <w:t>1</w:t>
      </w:r>
      <w:r w:rsidR="005701F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De acordo com a colocação, os pontos serão repassados para a pontuação geral da SEC conforme tabela </w:t>
      </w:r>
      <w:r w:rsidR="001F5438">
        <w:rPr>
          <w:rFonts w:ascii="Times New Roman" w:eastAsia="Times New Roman" w:hAnsi="Times New Roman" w:cs="Times New Roman"/>
          <w:color w:val="000000"/>
          <w:sz w:val="24"/>
          <w:szCs w:val="24"/>
        </w:rPr>
        <w:t xml:space="preserve">disponível no Art. </w:t>
      </w:r>
      <w:r w:rsidR="00803BB2">
        <w:rPr>
          <w:rFonts w:ascii="Times New Roman" w:eastAsia="Times New Roman" w:hAnsi="Times New Roman" w:cs="Times New Roman"/>
          <w:color w:val="000000"/>
          <w:sz w:val="24"/>
          <w:szCs w:val="24"/>
        </w:rPr>
        <w:t>4</w:t>
      </w:r>
      <w:r w:rsidR="001F5438">
        <w:rPr>
          <w:rFonts w:ascii="Times New Roman" w:eastAsia="Times New Roman" w:hAnsi="Times New Roman" w:cs="Times New Roman"/>
          <w:color w:val="000000"/>
          <w:sz w:val="24"/>
          <w:szCs w:val="24"/>
        </w:rPr>
        <w:t xml:space="preserve">º. </w:t>
      </w:r>
    </w:p>
    <w:p w:rsidR="00DB7815" w:rsidRPr="009D6419" w:rsidRDefault="00DB7815" w:rsidP="00DB7815">
      <w:pPr>
        <w:pBdr>
          <w:top w:val="nil"/>
          <w:left w:val="nil"/>
          <w:bottom w:val="nil"/>
          <w:right w:val="nil"/>
          <w:between w:val="nil"/>
        </w:pBdr>
        <w:spacing w:before="120" w:after="120"/>
        <w:ind w:right="-142"/>
        <w:rPr>
          <w:rFonts w:ascii="Times New Roman" w:eastAsia="Times New Roman" w:hAnsi="Times New Roman" w:cs="Times New Roman"/>
          <w:color w:val="000000"/>
          <w:sz w:val="24"/>
          <w:szCs w:val="24"/>
        </w:rPr>
      </w:pPr>
      <w:r w:rsidRPr="00B81102">
        <w:rPr>
          <w:rFonts w:ascii="Times New Roman" w:eastAsia="Times New Roman" w:hAnsi="Times New Roman" w:cs="Times New Roman"/>
          <w:b/>
          <w:color w:val="000000"/>
          <w:sz w:val="24"/>
          <w:szCs w:val="24"/>
        </w:rPr>
        <w:t>§ 1</w:t>
      </w:r>
      <w:r w:rsidR="006F0EBB">
        <w:rPr>
          <w:rFonts w:ascii="Times New Roman" w:eastAsia="Times New Roman" w:hAnsi="Times New Roman" w:cs="Times New Roman"/>
          <w:b/>
          <w:color w:val="000000"/>
          <w:sz w:val="24"/>
          <w:szCs w:val="24"/>
        </w:rPr>
        <w:t>2</w:t>
      </w:r>
      <w:r w:rsidRPr="009D6419">
        <w:rPr>
          <w:rFonts w:ascii="Times New Roman" w:eastAsia="Times New Roman" w:hAnsi="Times New Roman" w:cs="Times New Roman"/>
          <w:color w:val="000000"/>
          <w:sz w:val="24"/>
          <w:szCs w:val="24"/>
        </w:rPr>
        <w:t xml:space="preserve"> A entrega da premiação ocorrerá n</w:t>
      </w:r>
      <w:r w:rsidR="00106D4A">
        <w:rPr>
          <w:rFonts w:ascii="Times New Roman" w:eastAsia="Times New Roman" w:hAnsi="Times New Roman" w:cs="Times New Roman"/>
          <w:color w:val="000000"/>
          <w:sz w:val="24"/>
          <w:szCs w:val="24"/>
        </w:rPr>
        <w:t>o encerramento da SEC</w:t>
      </w:r>
      <w:r w:rsidRPr="009D6419">
        <w:rPr>
          <w:rFonts w:ascii="Times New Roman" w:eastAsia="Times New Roman" w:hAnsi="Times New Roman" w:cs="Times New Roman"/>
          <w:color w:val="000000"/>
          <w:sz w:val="24"/>
          <w:szCs w:val="24"/>
        </w:rPr>
        <w:t>.</w:t>
      </w:r>
    </w:p>
    <w:p w:rsidR="009A5BE3" w:rsidRDefault="009A5BE3" w:rsidP="009A5BE3">
      <w:pP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1</w:t>
      </w:r>
      <w:r w:rsidR="006F0EBB">
        <w:rPr>
          <w:rFonts w:ascii="Times New Roman" w:eastAsia="Times New Roman" w:hAnsi="Times New Roman" w:cs="Times New Roman"/>
          <w:b/>
          <w:color w:val="000000"/>
          <w:sz w:val="24"/>
          <w:szCs w:val="24"/>
        </w:rPr>
        <w:t>3</w:t>
      </w:r>
      <w:r w:rsidR="005701F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Os casos omissos serão decididos pela comissão organizadora</w:t>
      </w:r>
      <w:r w:rsidR="001F5438">
        <w:rPr>
          <w:rFonts w:ascii="Times New Roman" w:eastAsia="Times New Roman" w:hAnsi="Times New Roman" w:cs="Times New Roman"/>
          <w:color w:val="000000"/>
          <w:sz w:val="24"/>
          <w:szCs w:val="24"/>
        </w:rPr>
        <w:t xml:space="preserve">. </w:t>
      </w:r>
    </w:p>
    <w:p w:rsidR="009A5BE3" w:rsidRPr="00C14CA9" w:rsidRDefault="009A5BE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p w:rsidR="0078580C" w:rsidRPr="00C14CA9" w:rsidRDefault="0078580C">
      <w:pPr>
        <w:spacing w:before="120" w:after="120"/>
        <w:rPr>
          <w:rFonts w:ascii="Times New Roman" w:eastAsia="Times New Roman" w:hAnsi="Times New Roman" w:cs="Times New Roman"/>
          <w:b/>
          <w:color w:val="000000"/>
          <w:sz w:val="24"/>
          <w:szCs w:val="24"/>
        </w:rPr>
        <w:sectPr w:rsidR="0078580C" w:rsidRPr="00C14CA9" w:rsidSect="005C3F94">
          <w:footerReference w:type="default" r:id="rId11"/>
          <w:type w:val="continuous"/>
          <w:pgSz w:w="12240" w:h="15840"/>
          <w:pgMar w:top="820" w:right="1183" w:bottom="709" w:left="993" w:header="0" w:footer="738" w:gutter="0"/>
          <w:cols w:space="720"/>
        </w:sectPr>
      </w:pPr>
    </w:p>
    <w:p w:rsidR="0078580C" w:rsidRPr="00C14CA9" w:rsidRDefault="00B6469B">
      <w:pPr>
        <w:pBdr>
          <w:top w:val="nil"/>
          <w:left w:val="nil"/>
          <w:bottom w:val="nil"/>
          <w:right w:val="nil"/>
          <w:between w:val="nil"/>
        </w:pBdr>
        <w:spacing w:before="120" w:after="120"/>
        <w:ind w:right="-6"/>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0"/>
          <w:sz w:val="24"/>
          <w:szCs w:val="24"/>
        </w:rPr>
        <w:lastRenderedPageBreak/>
        <w:t>COMISSÃO GERAL ORGANIZADO</w:t>
      </w:r>
      <w:r w:rsidRPr="00C14CA9">
        <w:rPr>
          <w:rFonts w:ascii="Times New Roman" w:eastAsia="Times New Roman" w:hAnsi="Times New Roman" w:cs="Times New Roman"/>
          <w:b/>
          <w:color w:val="000009"/>
          <w:sz w:val="24"/>
          <w:szCs w:val="24"/>
        </w:rPr>
        <w:t>RA</w:t>
      </w:r>
    </w:p>
    <w:p w:rsidR="0078580C" w:rsidRPr="00C14CA9" w:rsidRDefault="00B6469B">
      <w:pPr>
        <w:pBdr>
          <w:top w:val="nil"/>
          <w:left w:val="nil"/>
          <w:bottom w:val="nil"/>
          <w:right w:val="nil"/>
          <w:between w:val="nil"/>
        </w:pBdr>
        <w:spacing w:before="120" w:after="120"/>
        <w:ind w:right="-6"/>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ANEXO I</w:t>
      </w:r>
    </w:p>
    <w:p w:rsidR="0078580C" w:rsidRPr="00C14CA9" w:rsidRDefault="00B6469B">
      <w:pPr>
        <w:pBdr>
          <w:top w:val="nil"/>
          <w:left w:val="nil"/>
          <w:bottom w:val="nil"/>
          <w:right w:val="nil"/>
          <w:between w:val="nil"/>
        </w:pBdr>
        <w:spacing w:before="120" w:after="120"/>
        <w:ind w:left="708"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FICHA DE INSCRIÇÃO DOS REPRESENTANTES DOS CURSOS</w:t>
      </w:r>
    </w:p>
    <w:p w:rsidR="0078580C" w:rsidRPr="00C14CA9" w:rsidRDefault="0078580C">
      <w:pPr>
        <w:pBdr>
          <w:top w:val="nil"/>
          <w:left w:val="nil"/>
          <w:bottom w:val="nil"/>
          <w:right w:val="nil"/>
          <w:between w:val="nil"/>
        </w:pBdr>
        <w:spacing w:before="120" w:after="120"/>
        <w:ind w:right="-6"/>
        <w:jc w:val="center"/>
        <w:rPr>
          <w:rFonts w:ascii="Times New Roman" w:eastAsia="Times New Roman" w:hAnsi="Times New Roman" w:cs="Times New Roman"/>
          <w:b/>
          <w:color w:val="000009"/>
          <w:sz w:val="24"/>
          <w:szCs w:val="24"/>
        </w:rPr>
      </w:pPr>
    </w:p>
    <w:tbl>
      <w:tblPr>
        <w:tblStyle w:val="afff0"/>
        <w:tblW w:w="11340" w:type="dxa"/>
        <w:tblInd w:w="1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6804"/>
      </w:tblGrid>
      <w:tr w:rsidR="0078580C" w:rsidRPr="00C14CA9">
        <w:tc>
          <w:tcPr>
            <w:tcW w:w="4536" w:type="dxa"/>
            <w:shd w:val="clear" w:color="auto" w:fill="auto"/>
            <w:tcMar>
              <w:top w:w="100" w:type="dxa"/>
              <w:left w:w="100" w:type="dxa"/>
              <w:bottom w:w="100" w:type="dxa"/>
              <w:right w:w="100" w:type="dxa"/>
            </w:tcMar>
          </w:tcPr>
          <w:p w:rsidR="0078580C" w:rsidRPr="00C14CA9" w:rsidRDefault="00B6469B">
            <w:pPr>
              <w:pBdr>
                <w:top w:val="nil"/>
                <w:left w:val="nil"/>
                <w:bottom w:val="nil"/>
                <w:right w:val="nil"/>
                <w:between w:val="nil"/>
              </w:pBd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CURSO</w:t>
            </w:r>
          </w:p>
        </w:tc>
        <w:tc>
          <w:tcPr>
            <w:tcW w:w="6804" w:type="dxa"/>
            <w:shd w:val="clear" w:color="auto" w:fill="auto"/>
            <w:tcMar>
              <w:top w:w="100" w:type="dxa"/>
              <w:left w:w="100" w:type="dxa"/>
              <w:bottom w:w="100" w:type="dxa"/>
              <w:right w:w="100" w:type="dxa"/>
            </w:tcMar>
          </w:tcPr>
          <w:p w:rsidR="0078580C" w:rsidRPr="00C14CA9" w:rsidRDefault="0078580C">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78580C" w:rsidRPr="00C14CA9">
        <w:tc>
          <w:tcPr>
            <w:tcW w:w="4536" w:type="dxa"/>
            <w:shd w:val="clear" w:color="auto" w:fill="auto"/>
            <w:tcMar>
              <w:top w:w="100" w:type="dxa"/>
              <w:left w:w="100" w:type="dxa"/>
              <w:bottom w:w="100" w:type="dxa"/>
              <w:right w:w="100" w:type="dxa"/>
            </w:tcMar>
          </w:tcPr>
          <w:p w:rsidR="0078580C" w:rsidRPr="00C14CA9" w:rsidRDefault="00B6469B">
            <w:pP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ATIVIDADE(S)</w:t>
            </w:r>
          </w:p>
        </w:tc>
        <w:tc>
          <w:tcPr>
            <w:tcW w:w="6804" w:type="dxa"/>
            <w:shd w:val="clear" w:color="auto" w:fill="auto"/>
            <w:tcMar>
              <w:top w:w="100" w:type="dxa"/>
              <w:left w:w="100" w:type="dxa"/>
              <w:bottom w:w="100" w:type="dxa"/>
              <w:right w:w="100" w:type="dxa"/>
            </w:tcMar>
          </w:tcPr>
          <w:p w:rsidR="0078580C" w:rsidRPr="00C14CA9" w:rsidRDefault="0078580C">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78580C" w:rsidRPr="00C14CA9">
        <w:tc>
          <w:tcPr>
            <w:tcW w:w="4536" w:type="dxa"/>
            <w:shd w:val="clear" w:color="auto" w:fill="auto"/>
            <w:tcMar>
              <w:top w:w="100" w:type="dxa"/>
              <w:left w:w="100" w:type="dxa"/>
              <w:bottom w:w="100" w:type="dxa"/>
              <w:right w:w="100" w:type="dxa"/>
            </w:tcMar>
          </w:tcPr>
          <w:p w:rsidR="0078580C" w:rsidRPr="00C14CA9" w:rsidRDefault="00B6469B">
            <w:pPr>
              <w:ind w:left="-60"/>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NOME DO RESPONSÁVEL</w:t>
            </w:r>
          </w:p>
        </w:tc>
        <w:tc>
          <w:tcPr>
            <w:tcW w:w="6804" w:type="dxa"/>
            <w:shd w:val="clear" w:color="auto" w:fill="auto"/>
            <w:tcMar>
              <w:top w:w="100" w:type="dxa"/>
              <w:left w:w="100" w:type="dxa"/>
              <w:bottom w:w="100" w:type="dxa"/>
              <w:right w:w="100" w:type="dxa"/>
            </w:tcMar>
          </w:tcPr>
          <w:p w:rsidR="0078580C" w:rsidRPr="00C14CA9" w:rsidRDefault="0078580C">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78580C" w:rsidRPr="00C14CA9">
        <w:tc>
          <w:tcPr>
            <w:tcW w:w="4536" w:type="dxa"/>
            <w:shd w:val="clear" w:color="auto" w:fill="auto"/>
            <w:tcMar>
              <w:top w:w="100" w:type="dxa"/>
              <w:left w:w="100" w:type="dxa"/>
              <w:bottom w:w="100" w:type="dxa"/>
              <w:right w:w="100" w:type="dxa"/>
            </w:tcMar>
          </w:tcPr>
          <w:p w:rsidR="0078580C" w:rsidRPr="00C14CA9" w:rsidRDefault="00B6469B">
            <w:pP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CONTATO DO RESPONSÁVEL (TELEFONE E E-MAIL)</w:t>
            </w:r>
          </w:p>
        </w:tc>
        <w:tc>
          <w:tcPr>
            <w:tcW w:w="6804" w:type="dxa"/>
            <w:shd w:val="clear" w:color="auto" w:fill="auto"/>
            <w:tcMar>
              <w:top w:w="100" w:type="dxa"/>
              <w:left w:w="100" w:type="dxa"/>
              <w:bottom w:w="100" w:type="dxa"/>
              <w:right w:w="100" w:type="dxa"/>
            </w:tcMar>
          </w:tcPr>
          <w:p w:rsidR="0078580C" w:rsidRPr="00C14CA9" w:rsidRDefault="0078580C">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78580C" w:rsidRPr="00C14CA9">
        <w:tc>
          <w:tcPr>
            <w:tcW w:w="4536" w:type="dxa"/>
            <w:shd w:val="clear" w:color="auto" w:fill="auto"/>
            <w:tcMar>
              <w:top w:w="100" w:type="dxa"/>
              <w:left w:w="100" w:type="dxa"/>
              <w:bottom w:w="100" w:type="dxa"/>
              <w:right w:w="100" w:type="dxa"/>
            </w:tcMar>
          </w:tcPr>
          <w:p w:rsidR="0078580C" w:rsidRPr="00C14CA9" w:rsidRDefault="00B6469B">
            <w:pP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NOME DO SUPLENTE</w:t>
            </w:r>
          </w:p>
        </w:tc>
        <w:tc>
          <w:tcPr>
            <w:tcW w:w="6804" w:type="dxa"/>
            <w:shd w:val="clear" w:color="auto" w:fill="auto"/>
            <w:tcMar>
              <w:top w:w="100" w:type="dxa"/>
              <w:left w:w="100" w:type="dxa"/>
              <w:bottom w:w="100" w:type="dxa"/>
              <w:right w:w="100" w:type="dxa"/>
            </w:tcMar>
          </w:tcPr>
          <w:p w:rsidR="0078580C" w:rsidRPr="00C14CA9" w:rsidRDefault="0078580C">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78580C" w:rsidRPr="00C14CA9">
        <w:tc>
          <w:tcPr>
            <w:tcW w:w="4536" w:type="dxa"/>
            <w:shd w:val="clear" w:color="auto" w:fill="auto"/>
            <w:tcMar>
              <w:top w:w="100" w:type="dxa"/>
              <w:left w:w="100" w:type="dxa"/>
              <w:bottom w:w="100" w:type="dxa"/>
              <w:right w:w="100" w:type="dxa"/>
            </w:tcMar>
          </w:tcPr>
          <w:p w:rsidR="0078580C" w:rsidRPr="00C14CA9" w:rsidRDefault="00B6469B">
            <w:pP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CONTATO DO SUPLENTE</w:t>
            </w:r>
          </w:p>
          <w:p w:rsidR="0078580C" w:rsidRPr="00C14CA9" w:rsidRDefault="00B6469B">
            <w:pP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(TELEFONE E E-MAIL)</w:t>
            </w:r>
          </w:p>
        </w:tc>
        <w:tc>
          <w:tcPr>
            <w:tcW w:w="6804" w:type="dxa"/>
            <w:shd w:val="clear" w:color="auto" w:fill="auto"/>
            <w:tcMar>
              <w:top w:w="100" w:type="dxa"/>
              <w:left w:w="100" w:type="dxa"/>
              <w:bottom w:w="100" w:type="dxa"/>
              <w:right w:w="100" w:type="dxa"/>
            </w:tcMar>
          </w:tcPr>
          <w:p w:rsidR="0078580C" w:rsidRPr="00C14CA9" w:rsidRDefault="0078580C">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bl>
    <w:p w:rsidR="0078580C" w:rsidRPr="00C14CA9" w:rsidRDefault="0078580C">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p>
    <w:p w:rsidR="0078580C" w:rsidRPr="00C14CA9" w:rsidRDefault="0078580C">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p>
    <w:p w:rsidR="0078580C" w:rsidRPr="00C14CA9" w:rsidRDefault="0078580C">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p>
    <w:p w:rsidR="0078580C" w:rsidRPr="00C14CA9" w:rsidRDefault="00B6469B">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_______________________________</w:t>
      </w:r>
    </w:p>
    <w:p w:rsidR="0078580C" w:rsidRPr="00C14CA9" w:rsidRDefault="00B6469B">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Data/</w:t>
      </w:r>
      <w:r w:rsidR="001D769A" w:rsidRPr="00C14CA9">
        <w:rPr>
          <w:rFonts w:ascii="Times New Roman" w:eastAsia="Times New Roman" w:hAnsi="Times New Roman" w:cs="Times New Roman"/>
          <w:b/>
          <w:color w:val="000009"/>
          <w:sz w:val="24"/>
          <w:szCs w:val="24"/>
        </w:rPr>
        <w:t>assinatura do responsável</w:t>
      </w:r>
    </w:p>
    <w:p w:rsidR="0078580C" w:rsidRPr="00C14CA9" w:rsidRDefault="0078580C">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p>
    <w:p w:rsidR="0078580C" w:rsidRPr="00C14CA9" w:rsidRDefault="00B6469B">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_______________________________</w:t>
      </w:r>
    </w:p>
    <w:p w:rsidR="0078580C" w:rsidRPr="00C14CA9" w:rsidRDefault="00B6469B">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Data/</w:t>
      </w:r>
      <w:r w:rsidR="001D769A" w:rsidRPr="00C14CA9">
        <w:rPr>
          <w:rFonts w:ascii="Times New Roman" w:eastAsia="Times New Roman" w:hAnsi="Times New Roman" w:cs="Times New Roman"/>
          <w:b/>
          <w:color w:val="000009"/>
          <w:sz w:val="24"/>
          <w:szCs w:val="24"/>
        </w:rPr>
        <w:t>assinatura do suplente</w:t>
      </w:r>
    </w:p>
    <w:sectPr w:rsidR="0078580C" w:rsidRPr="00C14CA9" w:rsidSect="003D63B4">
      <w:pgSz w:w="15840" w:h="12240" w:orient="landscape"/>
      <w:pgMar w:top="1183" w:right="709" w:bottom="993" w:left="82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054" w:rsidRDefault="00A57054">
      <w:r>
        <w:separator/>
      </w:r>
    </w:p>
  </w:endnote>
  <w:endnote w:type="continuationSeparator" w:id="0">
    <w:p w:rsidR="00A57054" w:rsidRDefault="00A5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98C" w:rsidRDefault="0068398C">
    <w:pPr>
      <w:pBdr>
        <w:top w:val="nil"/>
        <w:left w:val="nil"/>
        <w:bottom w:val="nil"/>
        <w:right w:val="nil"/>
        <w:between w:val="nil"/>
      </w:pBdr>
      <w:spacing w:line="14" w:lineRule="auto"/>
      <w:rPr>
        <w:color w:val="000000"/>
        <w:sz w:val="14"/>
        <w:szCs w:val="14"/>
      </w:rPr>
    </w:pPr>
    <w:r>
      <w:rPr>
        <w:noProof/>
        <w:lang w:val="pt-BR" w:eastAsia="pt-BR" w:bidi="ar-SA"/>
      </w:rPr>
      <w:pict>
        <v:rect id="Retângulo 17" o:spid="_x0000_s2049" style="position:absolute;margin-left:230pt;margin-top:738pt;width:15.5pt;height:14.6pt;z-index:-2516587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" filled="f" stroked="f">
          <v:textbox inset="0,0,0,0">
            <w:txbxContent>
              <w:p w:rsidR="0068398C" w:rsidRDefault="0068398C">
                <w:pPr>
                  <w:spacing w:before="11"/>
                  <w:ind w:left="40" w:firstLine="80"/>
                  <w:textDirection w:val="btLr"/>
                </w:pPr>
                <w:r>
                  <w:rPr>
                    <w:rFonts w:ascii="Times New Roman" w:eastAsia="Times New Roman" w:hAnsi="Times New Roman" w:cs="Times New Roman"/>
                    <w:color w:val="000009"/>
                    <w:sz w:val="20"/>
                  </w:rPr>
                  <w:t xml:space="preserve"> PAGE 7</w:t>
                </w:r>
              </w:p>
            </w:txbxContent>
          </v:textbox>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054" w:rsidRDefault="00A57054">
      <w:r>
        <w:separator/>
      </w:r>
    </w:p>
  </w:footnote>
  <w:footnote w:type="continuationSeparator" w:id="0">
    <w:p w:rsidR="00A57054" w:rsidRDefault="00A57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515F"/>
    <w:multiLevelType w:val="multilevel"/>
    <w:tmpl w:val="CB0E76CA"/>
    <w:lvl w:ilvl="0">
      <w:start w:val="1"/>
      <w:numFmt w:val="lowerLetter"/>
      <w:lvlText w:val="%1."/>
      <w:lvlJc w:val="left"/>
      <w:pPr>
        <w:ind w:left="1888" w:hanging="360"/>
      </w:pPr>
    </w:lvl>
    <w:lvl w:ilvl="1">
      <w:start w:val="1"/>
      <w:numFmt w:val="lowerLetter"/>
      <w:lvlText w:val="%2."/>
      <w:lvlJc w:val="left"/>
      <w:pPr>
        <w:ind w:left="2608" w:hanging="360"/>
      </w:pPr>
    </w:lvl>
    <w:lvl w:ilvl="2">
      <w:start w:val="1"/>
      <w:numFmt w:val="lowerRoman"/>
      <w:lvlText w:val="%3."/>
      <w:lvlJc w:val="right"/>
      <w:pPr>
        <w:ind w:left="3328" w:hanging="180"/>
      </w:pPr>
    </w:lvl>
    <w:lvl w:ilvl="3">
      <w:start w:val="1"/>
      <w:numFmt w:val="decimal"/>
      <w:lvlText w:val="%4."/>
      <w:lvlJc w:val="left"/>
      <w:pPr>
        <w:ind w:left="4048" w:hanging="360"/>
      </w:pPr>
    </w:lvl>
    <w:lvl w:ilvl="4">
      <w:start w:val="1"/>
      <w:numFmt w:val="lowerLetter"/>
      <w:lvlText w:val="%5."/>
      <w:lvlJc w:val="left"/>
      <w:pPr>
        <w:ind w:left="4768" w:hanging="360"/>
      </w:pPr>
    </w:lvl>
    <w:lvl w:ilvl="5">
      <w:start w:val="1"/>
      <w:numFmt w:val="lowerRoman"/>
      <w:lvlText w:val="%6."/>
      <w:lvlJc w:val="right"/>
      <w:pPr>
        <w:ind w:left="5488" w:hanging="180"/>
      </w:pPr>
    </w:lvl>
    <w:lvl w:ilvl="6">
      <w:start w:val="1"/>
      <w:numFmt w:val="decimal"/>
      <w:lvlText w:val="%7."/>
      <w:lvlJc w:val="left"/>
      <w:pPr>
        <w:ind w:left="6208" w:hanging="360"/>
      </w:pPr>
    </w:lvl>
    <w:lvl w:ilvl="7">
      <w:start w:val="1"/>
      <w:numFmt w:val="lowerLetter"/>
      <w:lvlText w:val="%8."/>
      <w:lvlJc w:val="left"/>
      <w:pPr>
        <w:ind w:left="6928" w:hanging="360"/>
      </w:pPr>
    </w:lvl>
    <w:lvl w:ilvl="8">
      <w:start w:val="1"/>
      <w:numFmt w:val="lowerRoman"/>
      <w:lvlText w:val="%9."/>
      <w:lvlJc w:val="right"/>
      <w:pPr>
        <w:ind w:left="7648" w:hanging="180"/>
      </w:pPr>
    </w:lvl>
  </w:abstractNum>
  <w:abstractNum w:abstractNumId="1" w15:restartNumberingAfterBreak="0">
    <w:nsid w:val="023D0C25"/>
    <w:multiLevelType w:val="multilevel"/>
    <w:tmpl w:val="2EB8CD8C"/>
    <w:lvl w:ilvl="0">
      <w:start w:val="1"/>
      <w:numFmt w:val="upperLetter"/>
      <w:lvlText w:val="%1."/>
      <w:lvlJc w:val="left"/>
      <w:pPr>
        <w:ind w:left="2305" w:hanging="1029"/>
      </w:pPr>
      <w:rPr>
        <w:rFonts w:ascii="Times New Roman" w:eastAsia="Times New Roman" w:hAnsi="Times New Roman" w:cs="Times New Roman"/>
        <w:sz w:val="20"/>
        <w:szCs w:val="20"/>
      </w:rPr>
    </w:lvl>
    <w:lvl w:ilvl="1">
      <w:numFmt w:val="bullet"/>
      <w:lvlText w:val="•"/>
      <w:lvlJc w:val="left"/>
      <w:pPr>
        <w:ind w:left="3264" w:hanging="1029"/>
      </w:pPr>
    </w:lvl>
    <w:lvl w:ilvl="2">
      <w:numFmt w:val="bullet"/>
      <w:lvlText w:val="•"/>
      <w:lvlJc w:val="left"/>
      <w:pPr>
        <w:ind w:left="4216" w:hanging="1028"/>
      </w:pPr>
    </w:lvl>
    <w:lvl w:ilvl="3">
      <w:numFmt w:val="bullet"/>
      <w:lvlText w:val="•"/>
      <w:lvlJc w:val="left"/>
      <w:pPr>
        <w:ind w:left="5168" w:hanging="1028"/>
      </w:pPr>
    </w:lvl>
    <w:lvl w:ilvl="4">
      <w:numFmt w:val="bullet"/>
      <w:lvlText w:val="•"/>
      <w:lvlJc w:val="left"/>
      <w:pPr>
        <w:ind w:left="6120" w:hanging="1029"/>
      </w:pPr>
    </w:lvl>
    <w:lvl w:ilvl="5">
      <w:numFmt w:val="bullet"/>
      <w:lvlText w:val="•"/>
      <w:lvlJc w:val="left"/>
      <w:pPr>
        <w:ind w:left="7072" w:hanging="1028"/>
      </w:pPr>
    </w:lvl>
    <w:lvl w:ilvl="6">
      <w:numFmt w:val="bullet"/>
      <w:lvlText w:val="•"/>
      <w:lvlJc w:val="left"/>
      <w:pPr>
        <w:ind w:left="8024" w:hanging="1028"/>
      </w:pPr>
    </w:lvl>
    <w:lvl w:ilvl="7">
      <w:numFmt w:val="bullet"/>
      <w:lvlText w:val="•"/>
      <w:lvlJc w:val="left"/>
      <w:pPr>
        <w:ind w:left="8976" w:hanging="1029"/>
      </w:pPr>
    </w:lvl>
    <w:lvl w:ilvl="8">
      <w:numFmt w:val="bullet"/>
      <w:lvlText w:val="•"/>
      <w:lvlJc w:val="left"/>
      <w:pPr>
        <w:ind w:left="9928" w:hanging="1029"/>
      </w:pPr>
    </w:lvl>
  </w:abstractNum>
  <w:abstractNum w:abstractNumId="2" w15:restartNumberingAfterBreak="0">
    <w:nsid w:val="049566E6"/>
    <w:multiLevelType w:val="multilevel"/>
    <w:tmpl w:val="9F0E53B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2B1691"/>
    <w:multiLevelType w:val="multilevel"/>
    <w:tmpl w:val="E6500CEA"/>
    <w:lvl w:ilvl="0">
      <w:start w:val="1"/>
      <w:numFmt w:val="lowerLetter"/>
      <w:lvlText w:val="%1)"/>
      <w:lvlJc w:val="left"/>
      <w:pPr>
        <w:ind w:left="1320" w:hanging="280"/>
      </w:pPr>
      <w:rPr>
        <w:rFonts w:ascii="Arial" w:eastAsia="Arial" w:hAnsi="Arial" w:cs="Arial"/>
        <w:sz w:val="24"/>
        <w:szCs w:val="24"/>
      </w:rPr>
    </w:lvl>
    <w:lvl w:ilvl="1">
      <w:start w:val="1"/>
      <w:numFmt w:val="lowerLetter"/>
      <w:lvlText w:val="%2)"/>
      <w:lvlJc w:val="left"/>
      <w:pPr>
        <w:ind w:left="1680" w:hanging="348"/>
      </w:pPr>
      <w:rPr>
        <w:rFonts w:ascii="Arial" w:eastAsia="Arial" w:hAnsi="Arial" w:cs="Arial"/>
        <w:sz w:val="24"/>
        <w:szCs w:val="24"/>
      </w:rPr>
    </w:lvl>
    <w:lvl w:ilvl="2">
      <w:numFmt w:val="bullet"/>
      <w:lvlText w:val="•"/>
      <w:lvlJc w:val="left"/>
      <w:pPr>
        <w:ind w:left="2780" w:hanging="348"/>
      </w:pPr>
    </w:lvl>
    <w:lvl w:ilvl="3">
      <w:numFmt w:val="bullet"/>
      <w:lvlText w:val="•"/>
      <w:lvlJc w:val="left"/>
      <w:pPr>
        <w:ind w:left="3880" w:hanging="348"/>
      </w:pPr>
    </w:lvl>
    <w:lvl w:ilvl="4">
      <w:numFmt w:val="bullet"/>
      <w:lvlText w:val="•"/>
      <w:lvlJc w:val="left"/>
      <w:pPr>
        <w:ind w:left="4980" w:hanging="348"/>
      </w:pPr>
    </w:lvl>
    <w:lvl w:ilvl="5">
      <w:numFmt w:val="bullet"/>
      <w:lvlText w:val="•"/>
      <w:lvlJc w:val="left"/>
      <w:pPr>
        <w:ind w:left="6080" w:hanging="348"/>
      </w:pPr>
    </w:lvl>
    <w:lvl w:ilvl="6">
      <w:numFmt w:val="bullet"/>
      <w:lvlText w:val="•"/>
      <w:lvlJc w:val="left"/>
      <w:pPr>
        <w:ind w:left="7180" w:hanging="348"/>
      </w:pPr>
    </w:lvl>
    <w:lvl w:ilvl="7">
      <w:numFmt w:val="bullet"/>
      <w:lvlText w:val="•"/>
      <w:lvlJc w:val="left"/>
      <w:pPr>
        <w:ind w:left="8280" w:hanging="348"/>
      </w:pPr>
    </w:lvl>
    <w:lvl w:ilvl="8">
      <w:numFmt w:val="bullet"/>
      <w:lvlText w:val="•"/>
      <w:lvlJc w:val="left"/>
      <w:pPr>
        <w:ind w:left="9380" w:hanging="348"/>
      </w:pPr>
    </w:lvl>
  </w:abstractNum>
  <w:abstractNum w:abstractNumId="4" w15:restartNumberingAfterBreak="0">
    <w:nsid w:val="08DA4F2E"/>
    <w:multiLevelType w:val="multilevel"/>
    <w:tmpl w:val="ACAE438E"/>
    <w:lvl w:ilvl="0">
      <w:start w:val="1"/>
      <w:numFmt w:val="upperRoman"/>
      <w:lvlText w:val="%1."/>
      <w:lvlJc w:val="left"/>
      <w:pPr>
        <w:ind w:left="331" w:hanging="198"/>
      </w:pPr>
      <w:rPr>
        <w:rFonts w:ascii="Times New Roman" w:eastAsia="Times New Roman" w:hAnsi="Times New Roman" w:cs="Times New Roman"/>
        <w:sz w:val="22"/>
        <w:szCs w:val="22"/>
      </w:rPr>
    </w:lvl>
    <w:lvl w:ilvl="1">
      <w:numFmt w:val="bullet"/>
      <w:lvlText w:val="•"/>
      <w:lvlJc w:val="left"/>
      <w:pPr>
        <w:ind w:left="1314" w:hanging="199"/>
      </w:pPr>
    </w:lvl>
    <w:lvl w:ilvl="2">
      <w:numFmt w:val="bullet"/>
      <w:lvlText w:val="•"/>
      <w:lvlJc w:val="left"/>
      <w:pPr>
        <w:ind w:left="2288" w:hanging="199"/>
      </w:pPr>
    </w:lvl>
    <w:lvl w:ilvl="3">
      <w:numFmt w:val="bullet"/>
      <w:lvlText w:val="•"/>
      <w:lvlJc w:val="left"/>
      <w:pPr>
        <w:ind w:left="3262" w:hanging="199"/>
      </w:pPr>
    </w:lvl>
    <w:lvl w:ilvl="4">
      <w:numFmt w:val="bullet"/>
      <w:lvlText w:val="•"/>
      <w:lvlJc w:val="left"/>
      <w:pPr>
        <w:ind w:left="4236" w:hanging="198"/>
      </w:pPr>
    </w:lvl>
    <w:lvl w:ilvl="5">
      <w:numFmt w:val="bullet"/>
      <w:lvlText w:val="•"/>
      <w:lvlJc w:val="left"/>
      <w:pPr>
        <w:ind w:left="5210" w:hanging="199"/>
      </w:pPr>
    </w:lvl>
    <w:lvl w:ilvl="6">
      <w:numFmt w:val="bullet"/>
      <w:lvlText w:val="•"/>
      <w:lvlJc w:val="left"/>
      <w:pPr>
        <w:ind w:left="6184" w:hanging="199"/>
      </w:pPr>
    </w:lvl>
    <w:lvl w:ilvl="7">
      <w:numFmt w:val="bullet"/>
      <w:lvlText w:val="•"/>
      <w:lvlJc w:val="left"/>
      <w:pPr>
        <w:ind w:left="7158" w:hanging="199"/>
      </w:pPr>
    </w:lvl>
    <w:lvl w:ilvl="8">
      <w:numFmt w:val="bullet"/>
      <w:lvlText w:val="•"/>
      <w:lvlJc w:val="left"/>
      <w:pPr>
        <w:ind w:left="8132" w:hanging="197"/>
      </w:pPr>
    </w:lvl>
  </w:abstractNum>
  <w:abstractNum w:abstractNumId="5" w15:restartNumberingAfterBreak="0">
    <w:nsid w:val="08DC1E27"/>
    <w:multiLevelType w:val="multilevel"/>
    <w:tmpl w:val="F1923446"/>
    <w:lvl w:ilvl="0">
      <w:start w:val="1"/>
      <w:numFmt w:val="lowerLetter"/>
      <w:lvlText w:val="%1."/>
      <w:lvlJc w:val="left"/>
      <w:pPr>
        <w:ind w:left="2278" w:hanging="360"/>
      </w:pPr>
    </w:lvl>
    <w:lvl w:ilvl="1">
      <w:start w:val="1"/>
      <w:numFmt w:val="lowerLetter"/>
      <w:lvlText w:val="%2."/>
      <w:lvlJc w:val="left"/>
      <w:pPr>
        <w:ind w:left="2998" w:hanging="360"/>
      </w:pPr>
    </w:lvl>
    <w:lvl w:ilvl="2">
      <w:start w:val="1"/>
      <w:numFmt w:val="decimal"/>
      <w:lvlText w:val="%3."/>
      <w:lvlJc w:val="left"/>
      <w:pPr>
        <w:ind w:left="3898" w:hanging="360"/>
      </w:pPr>
    </w:lvl>
    <w:lvl w:ilvl="3">
      <w:start w:val="1"/>
      <w:numFmt w:val="decimal"/>
      <w:lvlText w:val="%4."/>
      <w:lvlJc w:val="left"/>
      <w:pPr>
        <w:ind w:left="4438" w:hanging="360"/>
      </w:pPr>
    </w:lvl>
    <w:lvl w:ilvl="4">
      <w:start w:val="1"/>
      <w:numFmt w:val="lowerLetter"/>
      <w:lvlText w:val="%5."/>
      <w:lvlJc w:val="left"/>
      <w:pPr>
        <w:ind w:left="5158" w:hanging="360"/>
      </w:pPr>
    </w:lvl>
    <w:lvl w:ilvl="5">
      <w:start w:val="1"/>
      <w:numFmt w:val="lowerRoman"/>
      <w:lvlText w:val="%6."/>
      <w:lvlJc w:val="right"/>
      <w:pPr>
        <w:ind w:left="5878" w:hanging="180"/>
      </w:pPr>
    </w:lvl>
    <w:lvl w:ilvl="6">
      <w:start w:val="1"/>
      <w:numFmt w:val="decimal"/>
      <w:lvlText w:val="%7."/>
      <w:lvlJc w:val="left"/>
      <w:pPr>
        <w:ind w:left="6598" w:hanging="360"/>
      </w:pPr>
    </w:lvl>
    <w:lvl w:ilvl="7">
      <w:start w:val="1"/>
      <w:numFmt w:val="lowerLetter"/>
      <w:lvlText w:val="%8."/>
      <w:lvlJc w:val="left"/>
      <w:pPr>
        <w:ind w:left="7318" w:hanging="360"/>
      </w:pPr>
    </w:lvl>
    <w:lvl w:ilvl="8">
      <w:start w:val="1"/>
      <w:numFmt w:val="lowerRoman"/>
      <w:lvlText w:val="%9."/>
      <w:lvlJc w:val="right"/>
      <w:pPr>
        <w:ind w:left="8038" w:hanging="180"/>
      </w:pPr>
    </w:lvl>
  </w:abstractNum>
  <w:abstractNum w:abstractNumId="6" w15:restartNumberingAfterBreak="0">
    <w:nsid w:val="097A4F6A"/>
    <w:multiLevelType w:val="multilevel"/>
    <w:tmpl w:val="A8C63ACA"/>
    <w:lvl w:ilvl="0">
      <w:start w:val="1"/>
      <w:numFmt w:val="upperRoman"/>
      <w:lvlText w:val="%1."/>
      <w:lvlJc w:val="left"/>
      <w:pPr>
        <w:ind w:left="514" w:hanging="184"/>
      </w:pPr>
      <w:rPr>
        <w:rFonts w:ascii="Times New Roman" w:eastAsia="Times New Roman" w:hAnsi="Times New Roman" w:cs="Times New Roman"/>
        <w:sz w:val="22"/>
        <w:szCs w:val="22"/>
      </w:rPr>
    </w:lvl>
    <w:lvl w:ilvl="1">
      <w:numFmt w:val="bullet"/>
      <w:lvlText w:val="•"/>
      <w:lvlJc w:val="left"/>
      <w:pPr>
        <w:ind w:left="1476" w:hanging="184"/>
      </w:pPr>
    </w:lvl>
    <w:lvl w:ilvl="2">
      <w:numFmt w:val="bullet"/>
      <w:lvlText w:val="•"/>
      <w:lvlJc w:val="left"/>
      <w:pPr>
        <w:ind w:left="2432" w:hanging="184"/>
      </w:pPr>
    </w:lvl>
    <w:lvl w:ilvl="3">
      <w:numFmt w:val="bullet"/>
      <w:lvlText w:val="•"/>
      <w:lvlJc w:val="left"/>
      <w:pPr>
        <w:ind w:left="3388" w:hanging="183"/>
      </w:pPr>
    </w:lvl>
    <w:lvl w:ilvl="4">
      <w:numFmt w:val="bullet"/>
      <w:lvlText w:val="•"/>
      <w:lvlJc w:val="left"/>
      <w:pPr>
        <w:ind w:left="4344" w:hanging="184"/>
      </w:pPr>
    </w:lvl>
    <w:lvl w:ilvl="5">
      <w:numFmt w:val="bullet"/>
      <w:lvlText w:val="•"/>
      <w:lvlJc w:val="left"/>
      <w:pPr>
        <w:ind w:left="5300" w:hanging="184"/>
      </w:pPr>
    </w:lvl>
    <w:lvl w:ilvl="6">
      <w:numFmt w:val="bullet"/>
      <w:lvlText w:val="•"/>
      <w:lvlJc w:val="left"/>
      <w:pPr>
        <w:ind w:left="6256" w:hanging="184"/>
      </w:pPr>
    </w:lvl>
    <w:lvl w:ilvl="7">
      <w:numFmt w:val="bullet"/>
      <w:lvlText w:val="•"/>
      <w:lvlJc w:val="left"/>
      <w:pPr>
        <w:ind w:left="7212" w:hanging="182"/>
      </w:pPr>
    </w:lvl>
    <w:lvl w:ilvl="8">
      <w:numFmt w:val="bullet"/>
      <w:lvlText w:val="•"/>
      <w:lvlJc w:val="left"/>
      <w:pPr>
        <w:ind w:left="8168" w:hanging="184"/>
      </w:pPr>
    </w:lvl>
  </w:abstractNum>
  <w:abstractNum w:abstractNumId="7" w15:restartNumberingAfterBreak="0">
    <w:nsid w:val="0E452B6B"/>
    <w:multiLevelType w:val="multilevel"/>
    <w:tmpl w:val="E3A4C1CC"/>
    <w:lvl w:ilvl="0">
      <w:start w:val="1"/>
      <w:numFmt w:val="decimal"/>
      <w:lvlText w:val="%1."/>
      <w:lvlJc w:val="left"/>
      <w:pPr>
        <w:ind w:left="1918" w:hanging="360"/>
      </w:pPr>
    </w:lvl>
    <w:lvl w:ilvl="1">
      <w:start w:val="1"/>
      <w:numFmt w:val="lowerLetter"/>
      <w:lvlText w:val="%2."/>
      <w:lvlJc w:val="left"/>
      <w:pPr>
        <w:ind w:left="2638" w:hanging="360"/>
      </w:pPr>
    </w:lvl>
    <w:lvl w:ilvl="2">
      <w:start w:val="1"/>
      <w:numFmt w:val="lowerRoman"/>
      <w:lvlText w:val="%3."/>
      <w:lvlJc w:val="right"/>
      <w:pPr>
        <w:ind w:left="3358" w:hanging="180"/>
      </w:pPr>
    </w:lvl>
    <w:lvl w:ilvl="3">
      <w:start w:val="1"/>
      <w:numFmt w:val="decimal"/>
      <w:lvlText w:val="%4."/>
      <w:lvlJc w:val="left"/>
      <w:pPr>
        <w:ind w:left="4078" w:hanging="360"/>
      </w:pPr>
    </w:lvl>
    <w:lvl w:ilvl="4">
      <w:start w:val="1"/>
      <w:numFmt w:val="lowerLetter"/>
      <w:lvlText w:val="%5."/>
      <w:lvlJc w:val="left"/>
      <w:pPr>
        <w:ind w:left="4798" w:hanging="360"/>
      </w:pPr>
    </w:lvl>
    <w:lvl w:ilvl="5">
      <w:start w:val="1"/>
      <w:numFmt w:val="lowerRoman"/>
      <w:lvlText w:val="%6."/>
      <w:lvlJc w:val="right"/>
      <w:pPr>
        <w:ind w:left="5518" w:hanging="180"/>
      </w:pPr>
    </w:lvl>
    <w:lvl w:ilvl="6">
      <w:start w:val="1"/>
      <w:numFmt w:val="decimal"/>
      <w:lvlText w:val="%7."/>
      <w:lvlJc w:val="left"/>
      <w:pPr>
        <w:ind w:left="6238" w:hanging="360"/>
      </w:pPr>
    </w:lvl>
    <w:lvl w:ilvl="7">
      <w:start w:val="1"/>
      <w:numFmt w:val="lowerLetter"/>
      <w:lvlText w:val="%8."/>
      <w:lvlJc w:val="left"/>
      <w:pPr>
        <w:ind w:left="6958" w:hanging="360"/>
      </w:pPr>
    </w:lvl>
    <w:lvl w:ilvl="8">
      <w:start w:val="1"/>
      <w:numFmt w:val="lowerRoman"/>
      <w:lvlText w:val="%9."/>
      <w:lvlJc w:val="right"/>
      <w:pPr>
        <w:ind w:left="7678" w:hanging="180"/>
      </w:pPr>
    </w:lvl>
  </w:abstractNum>
  <w:abstractNum w:abstractNumId="8" w15:restartNumberingAfterBreak="0">
    <w:nsid w:val="0F4B519F"/>
    <w:multiLevelType w:val="multilevel"/>
    <w:tmpl w:val="0534F6E8"/>
    <w:lvl w:ilvl="0">
      <w:start w:val="1"/>
      <w:numFmt w:val="upperRoman"/>
      <w:lvlText w:val="%1."/>
      <w:lvlJc w:val="left"/>
      <w:pPr>
        <w:ind w:left="1400" w:hanging="256"/>
      </w:pPr>
      <w:rPr>
        <w:rFonts w:ascii="Arial" w:eastAsia="Arial" w:hAnsi="Arial" w:cs="Arial"/>
        <w:sz w:val="24"/>
        <w:szCs w:val="24"/>
      </w:rPr>
    </w:lvl>
    <w:lvl w:ilvl="1">
      <w:numFmt w:val="bullet"/>
      <w:lvlText w:val="•"/>
      <w:lvlJc w:val="left"/>
      <w:pPr>
        <w:ind w:left="2418" w:hanging="256"/>
      </w:pPr>
    </w:lvl>
    <w:lvl w:ilvl="2">
      <w:numFmt w:val="bullet"/>
      <w:lvlText w:val="•"/>
      <w:lvlJc w:val="left"/>
      <w:pPr>
        <w:ind w:left="3436" w:hanging="256"/>
      </w:pPr>
    </w:lvl>
    <w:lvl w:ilvl="3">
      <w:numFmt w:val="bullet"/>
      <w:lvlText w:val="•"/>
      <w:lvlJc w:val="left"/>
      <w:pPr>
        <w:ind w:left="4454" w:hanging="256"/>
      </w:pPr>
    </w:lvl>
    <w:lvl w:ilvl="4">
      <w:numFmt w:val="bullet"/>
      <w:lvlText w:val="•"/>
      <w:lvlJc w:val="left"/>
      <w:pPr>
        <w:ind w:left="5472" w:hanging="256"/>
      </w:pPr>
    </w:lvl>
    <w:lvl w:ilvl="5">
      <w:numFmt w:val="bullet"/>
      <w:lvlText w:val="•"/>
      <w:lvlJc w:val="left"/>
      <w:pPr>
        <w:ind w:left="6490" w:hanging="256"/>
      </w:pPr>
    </w:lvl>
    <w:lvl w:ilvl="6">
      <w:numFmt w:val="bullet"/>
      <w:lvlText w:val="•"/>
      <w:lvlJc w:val="left"/>
      <w:pPr>
        <w:ind w:left="7508" w:hanging="256"/>
      </w:pPr>
    </w:lvl>
    <w:lvl w:ilvl="7">
      <w:numFmt w:val="bullet"/>
      <w:lvlText w:val="•"/>
      <w:lvlJc w:val="left"/>
      <w:pPr>
        <w:ind w:left="8526" w:hanging="256"/>
      </w:pPr>
    </w:lvl>
    <w:lvl w:ilvl="8">
      <w:numFmt w:val="bullet"/>
      <w:lvlText w:val="•"/>
      <w:lvlJc w:val="left"/>
      <w:pPr>
        <w:ind w:left="9544" w:hanging="256"/>
      </w:pPr>
    </w:lvl>
  </w:abstractNum>
  <w:abstractNum w:abstractNumId="9" w15:restartNumberingAfterBreak="0">
    <w:nsid w:val="10251BFF"/>
    <w:multiLevelType w:val="multilevel"/>
    <w:tmpl w:val="76228DE0"/>
    <w:lvl w:ilvl="0">
      <w:start w:val="1"/>
      <w:numFmt w:val="lowerLetter"/>
      <w:lvlText w:val="%1."/>
      <w:lvlJc w:val="left"/>
      <w:pPr>
        <w:ind w:left="1888" w:hanging="360"/>
      </w:pPr>
      <w:rPr>
        <w:b/>
      </w:rPr>
    </w:lvl>
    <w:lvl w:ilvl="1">
      <w:start w:val="1"/>
      <w:numFmt w:val="lowerLetter"/>
      <w:lvlText w:val="%2."/>
      <w:lvlJc w:val="left"/>
      <w:pPr>
        <w:ind w:left="2608" w:hanging="360"/>
      </w:pPr>
    </w:lvl>
    <w:lvl w:ilvl="2">
      <w:start w:val="1"/>
      <w:numFmt w:val="lowerRoman"/>
      <w:lvlText w:val="%3."/>
      <w:lvlJc w:val="right"/>
      <w:pPr>
        <w:ind w:left="3328" w:hanging="180"/>
      </w:pPr>
    </w:lvl>
    <w:lvl w:ilvl="3">
      <w:start w:val="1"/>
      <w:numFmt w:val="decimal"/>
      <w:lvlText w:val="%4."/>
      <w:lvlJc w:val="left"/>
      <w:pPr>
        <w:ind w:left="4048" w:hanging="360"/>
      </w:pPr>
    </w:lvl>
    <w:lvl w:ilvl="4">
      <w:start w:val="1"/>
      <w:numFmt w:val="lowerLetter"/>
      <w:lvlText w:val="%5."/>
      <w:lvlJc w:val="left"/>
      <w:pPr>
        <w:ind w:left="4768" w:hanging="360"/>
      </w:pPr>
    </w:lvl>
    <w:lvl w:ilvl="5">
      <w:start w:val="1"/>
      <w:numFmt w:val="lowerRoman"/>
      <w:lvlText w:val="%6."/>
      <w:lvlJc w:val="right"/>
      <w:pPr>
        <w:ind w:left="5488" w:hanging="180"/>
      </w:pPr>
    </w:lvl>
    <w:lvl w:ilvl="6">
      <w:start w:val="1"/>
      <w:numFmt w:val="decimal"/>
      <w:lvlText w:val="%7."/>
      <w:lvlJc w:val="left"/>
      <w:pPr>
        <w:ind w:left="6208" w:hanging="360"/>
      </w:pPr>
    </w:lvl>
    <w:lvl w:ilvl="7">
      <w:start w:val="1"/>
      <w:numFmt w:val="lowerLetter"/>
      <w:lvlText w:val="%8."/>
      <w:lvlJc w:val="left"/>
      <w:pPr>
        <w:ind w:left="6928" w:hanging="360"/>
      </w:pPr>
    </w:lvl>
    <w:lvl w:ilvl="8">
      <w:start w:val="1"/>
      <w:numFmt w:val="lowerRoman"/>
      <w:lvlText w:val="%9."/>
      <w:lvlJc w:val="right"/>
      <w:pPr>
        <w:ind w:left="7648" w:hanging="180"/>
      </w:pPr>
    </w:lvl>
  </w:abstractNum>
  <w:abstractNum w:abstractNumId="10" w15:restartNumberingAfterBreak="0">
    <w:nsid w:val="109F4A5A"/>
    <w:multiLevelType w:val="multilevel"/>
    <w:tmpl w:val="59E41D0C"/>
    <w:lvl w:ilvl="0">
      <w:start w:val="1"/>
      <w:numFmt w:val="decimal"/>
      <w:lvlText w:val="%1."/>
      <w:lvlJc w:val="left"/>
      <w:pPr>
        <w:ind w:left="1692" w:hanging="708"/>
      </w:pPr>
    </w:lvl>
    <w:lvl w:ilvl="1">
      <w:start w:val="1"/>
      <w:numFmt w:val="decimal"/>
      <w:lvlText w:val="%1.%2."/>
      <w:lvlJc w:val="left"/>
      <w:pPr>
        <w:ind w:left="1692" w:hanging="708"/>
      </w:pPr>
      <w:rPr>
        <w:rFonts w:ascii="Arial" w:eastAsia="Arial" w:hAnsi="Arial" w:cs="Arial"/>
        <w:color w:val="000009"/>
        <w:sz w:val="24"/>
        <w:szCs w:val="24"/>
      </w:rPr>
    </w:lvl>
    <w:lvl w:ilvl="2">
      <w:start w:val="1"/>
      <w:numFmt w:val="decimal"/>
      <w:lvlText w:val="%3."/>
      <w:lvlJc w:val="left"/>
      <w:pPr>
        <w:ind w:left="1692" w:hanging="348"/>
      </w:pPr>
      <w:rPr>
        <w:rFonts w:ascii="Arial" w:eastAsia="Arial" w:hAnsi="Arial" w:cs="Arial"/>
        <w:sz w:val="24"/>
        <w:szCs w:val="24"/>
      </w:rPr>
    </w:lvl>
    <w:lvl w:ilvl="3">
      <w:numFmt w:val="bullet"/>
      <w:lvlText w:val="-"/>
      <w:lvlJc w:val="left"/>
      <w:pPr>
        <w:ind w:left="1692" w:hanging="181"/>
      </w:pPr>
      <w:rPr>
        <w:rFonts w:ascii="Arial" w:eastAsia="Arial" w:hAnsi="Arial" w:cs="Arial"/>
        <w:sz w:val="24"/>
        <w:szCs w:val="24"/>
      </w:rPr>
    </w:lvl>
    <w:lvl w:ilvl="4">
      <w:numFmt w:val="bullet"/>
      <w:lvlText w:val="•"/>
      <w:lvlJc w:val="left"/>
      <w:pPr>
        <w:ind w:left="5652" w:hanging="181"/>
      </w:pPr>
    </w:lvl>
    <w:lvl w:ilvl="5">
      <w:numFmt w:val="bullet"/>
      <w:lvlText w:val="•"/>
      <w:lvlJc w:val="left"/>
      <w:pPr>
        <w:ind w:left="6640" w:hanging="181"/>
      </w:pPr>
    </w:lvl>
    <w:lvl w:ilvl="6">
      <w:numFmt w:val="bullet"/>
      <w:lvlText w:val="•"/>
      <w:lvlJc w:val="left"/>
      <w:pPr>
        <w:ind w:left="7628" w:hanging="181"/>
      </w:pPr>
    </w:lvl>
    <w:lvl w:ilvl="7">
      <w:numFmt w:val="bullet"/>
      <w:lvlText w:val="•"/>
      <w:lvlJc w:val="left"/>
      <w:pPr>
        <w:ind w:left="8616" w:hanging="181"/>
      </w:pPr>
    </w:lvl>
    <w:lvl w:ilvl="8">
      <w:numFmt w:val="bullet"/>
      <w:lvlText w:val="•"/>
      <w:lvlJc w:val="left"/>
      <w:pPr>
        <w:ind w:left="9604" w:hanging="181"/>
      </w:pPr>
    </w:lvl>
  </w:abstractNum>
  <w:abstractNum w:abstractNumId="11" w15:restartNumberingAfterBreak="0">
    <w:nsid w:val="14744BB3"/>
    <w:multiLevelType w:val="multilevel"/>
    <w:tmpl w:val="AA562894"/>
    <w:lvl w:ilvl="0">
      <w:start w:val="4"/>
      <w:numFmt w:val="bullet"/>
      <w:lvlText w:val="●"/>
      <w:lvlJc w:val="left"/>
      <w:pPr>
        <w:ind w:left="1239" w:hanging="267"/>
      </w:pPr>
      <w:rPr>
        <w:rFonts w:ascii="Arial" w:eastAsia="Arial" w:hAnsi="Arial" w:cs="Arial"/>
        <w:sz w:val="24"/>
        <w:szCs w:val="24"/>
      </w:rPr>
    </w:lvl>
    <w:lvl w:ilvl="1">
      <w:numFmt w:val="bullet"/>
      <w:lvlText w:val="•"/>
      <w:lvlJc w:val="left"/>
      <w:pPr>
        <w:ind w:left="2274" w:hanging="268"/>
      </w:pPr>
    </w:lvl>
    <w:lvl w:ilvl="2">
      <w:numFmt w:val="bullet"/>
      <w:lvlText w:val="•"/>
      <w:lvlJc w:val="left"/>
      <w:pPr>
        <w:ind w:left="3308" w:hanging="268"/>
      </w:pPr>
    </w:lvl>
    <w:lvl w:ilvl="3">
      <w:numFmt w:val="bullet"/>
      <w:lvlText w:val="•"/>
      <w:lvlJc w:val="left"/>
      <w:pPr>
        <w:ind w:left="4342" w:hanging="268"/>
      </w:pPr>
    </w:lvl>
    <w:lvl w:ilvl="4">
      <w:numFmt w:val="bullet"/>
      <w:lvlText w:val="•"/>
      <w:lvlJc w:val="left"/>
      <w:pPr>
        <w:ind w:left="5376" w:hanging="268"/>
      </w:pPr>
    </w:lvl>
    <w:lvl w:ilvl="5">
      <w:numFmt w:val="bullet"/>
      <w:lvlText w:val="•"/>
      <w:lvlJc w:val="left"/>
      <w:pPr>
        <w:ind w:left="6410" w:hanging="268"/>
      </w:pPr>
    </w:lvl>
    <w:lvl w:ilvl="6">
      <w:numFmt w:val="bullet"/>
      <w:lvlText w:val="•"/>
      <w:lvlJc w:val="left"/>
      <w:pPr>
        <w:ind w:left="7444" w:hanging="268"/>
      </w:pPr>
    </w:lvl>
    <w:lvl w:ilvl="7">
      <w:numFmt w:val="bullet"/>
      <w:lvlText w:val="•"/>
      <w:lvlJc w:val="left"/>
      <w:pPr>
        <w:ind w:left="8478" w:hanging="268"/>
      </w:pPr>
    </w:lvl>
    <w:lvl w:ilvl="8">
      <w:numFmt w:val="bullet"/>
      <w:lvlText w:val="•"/>
      <w:lvlJc w:val="left"/>
      <w:pPr>
        <w:ind w:left="9512" w:hanging="268"/>
      </w:pPr>
    </w:lvl>
  </w:abstractNum>
  <w:abstractNum w:abstractNumId="12" w15:restartNumberingAfterBreak="0">
    <w:nsid w:val="1A3F2668"/>
    <w:multiLevelType w:val="multilevel"/>
    <w:tmpl w:val="2EE21C38"/>
    <w:lvl w:ilvl="0">
      <w:start w:val="1"/>
      <w:numFmt w:val="upperRoman"/>
      <w:lvlText w:val="%1."/>
      <w:lvlJc w:val="left"/>
      <w:pPr>
        <w:ind w:left="1400" w:hanging="224"/>
      </w:pPr>
      <w:rPr>
        <w:rFonts w:ascii="Arial" w:eastAsia="Arial" w:hAnsi="Arial" w:cs="Arial"/>
        <w:sz w:val="24"/>
        <w:szCs w:val="24"/>
      </w:rPr>
    </w:lvl>
    <w:lvl w:ilvl="1">
      <w:numFmt w:val="bullet"/>
      <w:lvlText w:val="•"/>
      <w:lvlJc w:val="left"/>
      <w:pPr>
        <w:ind w:left="2418" w:hanging="224"/>
      </w:pPr>
    </w:lvl>
    <w:lvl w:ilvl="2">
      <w:numFmt w:val="bullet"/>
      <w:lvlText w:val="•"/>
      <w:lvlJc w:val="left"/>
      <w:pPr>
        <w:ind w:left="3436" w:hanging="223"/>
      </w:pPr>
    </w:lvl>
    <w:lvl w:ilvl="3">
      <w:numFmt w:val="bullet"/>
      <w:lvlText w:val="•"/>
      <w:lvlJc w:val="left"/>
      <w:pPr>
        <w:ind w:left="4454" w:hanging="224"/>
      </w:pPr>
    </w:lvl>
    <w:lvl w:ilvl="4">
      <w:numFmt w:val="bullet"/>
      <w:lvlText w:val="•"/>
      <w:lvlJc w:val="left"/>
      <w:pPr>
        <w:ind w:left="5472" w:hanging="222"/>
      </w:pPr>
    </w:lvl>
    <w:lvl w:ilvl="5">
      <w:numFmt w:val="bullet"/>
      <w:lvlText w:val="•"/>
      <w:lvlJc w:val="left"/>
      <w:pPr>
        <w:ind w:left="6490" w:hanging="224"/>
      </w:pPr>
    </w:lvl>
    <w:lvl w:ilvl="6">
      <w:numFmt w:val="bullet"/>
      <w:lvlText w:val="•"/>
      <w:lvlJc w:val="left"/>
      <w:pPr>
        <w:ind w:left="7508" w:hanging="224"/>
      </w:pPr>
    </w:lvl>
    <w:lvl w:ilvl="7">
      <w:numFmt w:val="bullet"/>
      <w:lvlText w:val="•"/>
      <w:lvlJc w:val="left"/>
      <w:pPr>
        <w:ind w:left="8526" w:hanging="224"/>
      </w:pPr>
    </w:lvl>
    <w:lvl w:ilvl="8">
      <w:numFmt w:val="bullet"/>
      <w:lvlText w:val="•"/>
      <w:lvlJc w:val="left"/>
      <w:pPr>
        <w:ind w:left="9544" w:hanging="224"/>
      </w:pPr>
    </w:lvl>
  </w:abstractNum>
  <w:abstractNum w:abstractNumId="13" w15:restartNumberingAfterBreak="0">
    <w:nsid w:val="1A457861"/>
    <w:multiLevelType w:val="multilevel"/>
    <w:tmpl w:val="D53E3174"/>
    <w:lvl w:ilvl="0">
      <w:start w:val="1"/>
      <w:numFmt w:val="decimal"/>
      <w:lvlText w:val="%1."/>
      <w:lvlJc w:val="left"/>
      <w:pPr>
        <w:ind w:left="1692" w:hanging="708"/>
      </w:pPr>
    </w:lvl>
    <w:lvl w:ilvl="1">
      <w:start w:val="1"/>
      <w:numFmt w:val="decimal"/>
      <w:lvlText w:val="%1.%2."/>
      <w:lvlJc w:val="left"/>
      <w:pPr>
        <w:ind w:left="1692" w:hanging="708"/>
      </w:pPr>
      <w:rPr>
        <w:rFonts w:ascii="Arial" w:eastAsia="Arial" w:hAnsi="Arial" w:cs="Arial"/>
        <w:color w:val="000009"/>
        <w:sz w:val="24"/>
        <w:szCs w:val="24"/>
      </w:rPr>
    </w:lvl>
    <w:lvl w:ilvl="2">
      <w:start w:val="1"/>
      <w:numFmt w:val="decimal"/>
      <w:lvlText w:val="%3."/>
      <w:lvlJc w:val="left"/>
      <w:pPr>
        <w:ind w:left="1692" w:hanging="348"/>
      </w:pPr>
      <w:rPr>
        <w:rFonts w:ascii="Arial" w:eastAsia="Arial" w:hAnsi="Arial" w:cs="Arial"/>
        <w:sz w:val="24"/>
        <w:szCs w:val="24"/>
      </w:rPr>
    </w:lvl>
    <w:lvl w:ilvl="3">
      <w:numFmt w:val="bullet"/>
      <w:lvlText w:val="-"/>
      <w:lvlJc w:val="left"/>
      <w:pPr>
        <w:ind w:left="1692" w:hanging="181"/>
      </w:pPr>
      <w:rPr>
        <w:rFonts w:ascii="Arial" w:eastAsia="Arial" w:hAnsi="Arial" w:cs="Arial"/>
        <w:sz w:val="24"/>
        <w:szCs w:val="24"/>
      </w:rPr>
    </w:lvl>
    <w:lvl w:ilvl="4">
      <w:numFmt w:val="bullet"/>
      <w:lvlText w:val="•"/>
      <w:lvlJc w:val="left"/>
      <w:pPr>
        <w:ind w:left="5652" w:hanging="181"/>
      </w:pPr>
    </w:lvl>
    <w:lvl w:ilvl="5">
      <w:numFmt w:val="bullet"/>
      <w:lvlText w:val="•"/>
      <w:lvlJc w:val="left"/>
      <w:pPr>
        <w:ind w:left="6640" w:hanging="181"/>
      </w:pPr>
    </w:lvl>
    <w:lvl w:ilvl="6">
      <w:numFmt w:val="bullet"/>
      <w:lvlText w:val="•"/>
      <w:lvlJc w:val="left"/>
      <w:pPr>
        <w:ind w:left="7628" w:hanging="181"/>
      </w:pPr>
    </w:lvl>
    <w:lvl w:ilvl="7">
      <w:numFmt w:val="bullet"/>
      <w:lvlText w:val="•"/>
      <w:lvlJc w:val="left"/>
      <w:pPr>
        <w:ind w:left="8616" w:hanging="181"/>
      </w:pPr>
    </w:lvl>
    <w:lvl w:ilvl="8">
      <w:numFmt w:val="bullet"/>
      <w:lvlText w:val="•"/>
      <w:lvlJc w:val="left"/>
      <w:pPr>
        <w:ind w:left="9604" w:hanging="181"/>
      </w:pPr>
    </w:lvl>
  </w:abstractNum>
  <w:abstractNum w:abstractNumId="14" w15:restartNumberingAfterBreak="0">
    <w:nsid w:val="1BB244B9"/>
    <w:multiLevelType w:val="multilevel"/>
    <w:tmpl w:val="3CBECF20"/>
    <w:lvl w:ilvl="0">
      <w:start w:val="1"/>
      <w:numFmt w:val="upp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5" w15:restartNumberingAfterBreak="0">
    <w:nsid w:val="1CE0747E"/>
    <w:multiLevelType w:val="multilevel"/>
    <w:tmpl w:val="A5F06794"/>
    <w:lvl w:ilvl="0">
      <w:start w:val="1"/>
      <w:numFmt w:val="upperRoman"/>
      <w:lvlText w:val="%1."/>
      <w:lvlJc w:val="right"/>
      <w:pPr>
        <w:ind w:left="0" w:firstLine="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2210916"/>
    <w:multiLevelType w:val="multilevel"/>
    <w:tmpl w:val="A862500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78D7CA8"/>
    <w:multiLevelType w:val="multilevel"/>
    <w:tmpl w:val="06D229E2"/>
    <w:lvl w:ilvl="0">
      <w:start w:val="1"/>
      <w:numFmt w:val="upperRoman"/>
      <w:lvlText w:val="%1."/>
      <w:lvlJc w:val="left"/>
      <w:pPr>
        <w:ind w:left="1051" w:hanging="720"/>
      </w:pPr>
      <w:rPr>
        <w:rFonts w:ascii="Times New Roman" w:eastAsia="Times New Roman" w:hAnsi="Times New Roman" w:cs="Times New Roman"/>
        <w:sz w:val="22"/>
        <w:szCs w:val="22"/>
      </w:rPr>
    </w:lvl>
    <w:lvl w:ilvl="1">
      <w:numFmt w:val="bullet"/>
      <w:lvlText w:val="•"/>
      <w:lvlJc w:val="left"/>
      <w:pPr>
        <w:ind w:left="1962" w:hanging="720"/>
      </w:pPr>
    </w:lvl>
    <w:lvl w:ilvl="2">
      <w:numFmt w:val="bullet"/>
      <w:lvlText w:val="•"/>
      <w:lvlJc w:val="left"/>
      <w:pPr>
        <w:ind w:left="2864" w:hanging="720"/>
      </w:pPr>
    </w:lvl>
    <w:lvl w:ilvl="3">
      <w:numFmt w:val="bullet"/>
      <w:lvlText w:val="•"/>
      <w:lvlJc w:val="left"/>
      <w:pPr>
        <w:ind w:left="3766" w:hanging="720"/>
      </w:pPr>
    </w:lvl>
    <w:lvl w:ilvl="4">
      <w:numFmt w:val="bullet"/>
      <w:lvlText w:val="•"/>
      <w:lvlJc w:val="left"/>
      <w:pPr>
        <w:ind w:left="4668" w:hanging="720"/>
      </w:pPr>
    </w:lvl>
    <w:lvl w:ilvl="5">
      <w:numFmt w:val="bullet"/>
      <w:lvlText w:val="•"/>
      <w:lvlJc w:val="left"/>
      <w:pPr>
        <w:ind w:left="5570" w:hanging="720"/>
      </w:pPr>
    </w:lvl>
    <w:lvl w:ilvl="6">
      <w:numFmt w:val="bullet"/>
      <w:lvlText w:val="•"/>
      <w:lvlJc w:val="left"/>
      <w:pPr>
        <w:ind w:left="6472" w:hanging="720"/>
      </w:pPr>
    </w:lvl>
    <w:lvl w:ilvl="7">
      <w:numFmt w:val="bullet"/>
      <w:lvlText w:val="•"/>
      <w:lvlJc w:val="left"/>
      <w:pPr>
        <w:ind w:left="7374" w:hanging="720"/>
      </w:pPr>
    </w:lvl>
    <w:lvl w:ilvl="8">
      <w:numFmt w:val="bullet"/>
      <w:lvlText w:val="•"/>
      <w:lvlJc w:val="left"/>
      <w:pPr>
        <w:ind w:left="8276" w:hanging="720"/>
      </w:pPr>
    </w:lvl>
  </w:abstractNum>
  <w:abstractNum w:abstractNumId="18" w15:restartNumberingAfterBreak="0">
    <w:nsid w:val="2BF22659"/>
    <w:multiLevelType w:val="multilevel"/>
    <w:tmpl w:val="9DFA1B46"/>
    <w:lvl w:ilvl="0">
      <w:start w:val="1"/>
      <w:numFmt w:val="upperRoman"/>
      <w:lvlText w:val="%1"/>
      <w:lvlJc w:val="left"/>
      <w:pPr>
        <w:ind w:left="274" w:hanging="156"/>
      </w:pPr>
      <w:rPr>
        <w:rFonts w:ascii="Calibri" w:eastAsia="Calibri" w:hAnsi="Calibri" w:cs="Calibri"/>
        <w:b/>
        <w:sz w:val="32"/>
        <w:szCs w:val="32"/>
      </w:rPr>
    </w:lvl>
    <w:lvl w:ilvl="1">
      <w:start w:val="1"/>
      <w:numFmt w:val="lowerLetter"/>
      <w:lvlText w:val="%2."/>
      <w:lvlJc w:val="left"/>
      <w:pPr>
        <w:ind w:left="1894" w:hanging="360"/>
      </w:pPr>
      <w:rPr>
        <w:rFonts w:ascii="Calibri" w:eastAsia="Calibri" w:hAnsi="Calibri" w:cs="Calibri"/>
        <w:sz w:val="24"/>
        <w:szCs w:val="24"/>
      </w:rPr>
    </w:lvl>
    <w:lvl w:ilvl="2">
      <w:numFmt w:val="bullet"/>
      <w:lvlText w:val="•"/>
      <w:lvlJc w:val="left"/>
      <w:pPr>
        <w:ind w:left="1920" w:hanging="360"/>
      </w:pPr>
    </w:lvl>
    <w:lvl w:ilvl="3">
      <w:numFmt w:val="bullet"/>
      <w:lvlText w:val="•"/>
      <w:lvlJc w:val="left"/>
      <w:pPr>
        <w:ind w:left="2878" w:hanging="360"/>
      </w:pPr>
    </w:lvl>
    <w:lvl w:ilvl="4">
      <w:numFmt w:val="bullet"/>
      <w:lvlText w:val="•"/>
      <w:lvlJc w:val="left"/>
      <w:pPr>
        <w:ind w:left="3836" w:hanging="360"/>
      </w:pPr>
    </w:lvl>
    <w:lvl w:ilvl="5">
      <w:numFmt w:val="bullet"/>
      <w:lvlText w:val="•"/>
      <w:lvlJc w:val="left"/>
      <w:pPr>
        <w:ind w:left="4794" w:hanging="360"/>
      </w:pPr>
    </w:lvl>
    <w:lvl w:ilvl="6">
      <w:numFmt w:val="bullet"/>
      <w:lvlText w:val="•"/>
      <w:lvlJc w:val="left"/>
      <w:pPr>
        <w:ind w:left="5753" w:hanging="360"/>
      </w:pPr>
    </w:lvl>
    <w:lvl w:ilvl="7">
      <w:numFmt w:val="bullet"/>
      <w:lvlText w:val="•"/>
      <w:lvlJc w:val="left"/>
      <w:pPr>
        <w:ind w:left="6711" w:hanging="360"/>
      </w:pPr>
    </w:lvl>
    <w:lvl w:ilvl="8">
      <w:numFmt w:val="bullet"/>
      <w:lvlText w:val="•"/>
      <w:lvlJc w:val="left"/>
      <w:pPr>
        <w:ind w:left="7669" w:hanging="360"/>
      </w:pPr>
    </w:lvl>
  </w:abstractNum>
  <w:abstractNum w:abstractNumId="19" w15:restartNumberingAfterBreak="0">
    <w:nsid w:val="31704139"/>
    <w:multiLevelType w:val="multilevel"/>
    <w:tmpl w:val="E7D43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AE0B39"/>
    <w:multiLevelType w:val="multilevel"/>
    <w:tmpl w:val="7B922AD0"/>
    <w:lvl w:ilvl="0">
      <w:start w:val="2"/>
      <w:numFmt w:val="upperRoman"/>
      <w:lvlText w:val="%1"/>
      <w:lvlJc w:val="left"/>
      <w:pPr>
        <w:ind w:left="1168" w:hanging="196"/>
      </w:pPr>
      <w:rPr>
        <w:rFonts w:ascii="Arial" w:eastAsia="Arial" w:hAnsi="Arial" w:cs="Arial"/>
        <w:sz w:val="24"/>
        <w:szCs w:val="24"/>
      </w:rPr>
    </w:lvl>
    <w:lvl w:ilvl="1">
      <w:start w:val="1"/>
      <w:numFmt w:val="upperRoman"/>
      <w:lvlText w:val="%2."/>
      <w:lvlJc w:val="left"/>
      <w:pPr>
        <w:ind w:left="1692" w:hanging="440"/>
      </w:pPr>
      <w:rPr>
        <w:rFonts w:ascii="Times New Roman" w:eastAsia="Times New Roman" w:hAnsi="Times New Roman" w:cs="Times New Roman"/>
        <w:sz w:val="20"/>
        <w:szCs w:val="20"/>
      </w:rPr>
    </w:lvl>
    <w:lvl w:ilvl="2">
      <w:start w:val="1"/>
      <w:numFmt w:val="upperLetter"/>
      <w:lvlText w:val="%3."/>
      <w:lvlJc w:val="left"/>
      <w:pPr>
        <w:ind w:left="2053" w:hanging="293"/>
      </w:pPr>
      <w:rPr>
        <w:rFonts w:ascii="Times New Roman" w:eastAsia="Times New Roman" w:hAnsi="Times New Roman" w:cs="Times New Roman"/>
        <w:sz w:val="20"/>
        <w:szCs w:val="20"/>
      </w:rPr>
    </w:lvl>
    <w:lvl w:ilvl="3">
      <w:numFmt w:val="bullet"/>
      <w:lvlText w:val="•"/>
      <w:lvlJc w:val="left"/>
      <w:pPr>
        <w:ind w:left="3250" w:hanging="293"/>
      </w:pPr>
    </w:lvl>
    <w:lvl w:ilvl="4">
      <w:numFmt w:val="bullet"/>
      <w:lvlText w:val="•"/>
      <w:lvlJc w:val="left"/>
      <w:pPr>
        <w:ind w:left="4440" w:hanging="293"/>
      </w:pPr>
    </w:lvl>
    <w:lvl w:ilvl="5">
      <w:numFmt w:val="bullet"/>
      <w:lvlText w:val="•"/>
      <w:lvlJc w:val="left"/>
      <w:pPr>
        <w:ind w:left="5630" w:hanging="293"/>
      </w:pPr>
    </w:lvl>
    <w:lvl w:ilvl="6">
      <w:numFmt w:val="bullet"/>
      <w:lvlText w:val="•"/>
      <w:lvlJc w:val="left"/>
      <w:pPr>
        <w:ind w:left="6820" w:hanging="293"/>
      </w:pPr>
    </w:lvl>
    <w:lvl w:ilvl="7">
      <w:numFmt w:val="bullet"/>
      <w:lvlText w:val="•"/>
      <w:lvlJc w:val="left"/>
      <w:pPr>
        <w:ind w:left="8010" w:hanging="293"/>
      </w:pPr>
    </w:lvl>
    <w:lvl w:ilvl="8">
      <w:numFmt w:val="bullet"/>
      <w:lvlText w:val="•"/>
      <w:lvlJc w:val="left"/>
      <w:pPr>
        <w:ind w:left="9200" w:hanging="293"/>
      </w:pPr>
    </w:lvl>
  </w:abstractNum>
  <w:abstractNum w:abstractNumId="21" w15:restartNumberingAfterBreak="0">
    <w:nsid w:val="361A4FB1"/>
    <w:multiLevelType w:val="multilevel"/>
    <w:tmpl w:val="0FE8A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C886B80"/>
    <w:multiLevelType w:val="multilevel"/>
    <w:tmpl w:val="DCB493D0"/>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abstractNum w:abstractNumId="23" w15:restartNumberingAfterBreak="0">
    <w:nsid w:val="421E30C0"/>
    <w:multiLevelType w:val="multilevel"/>
    <w:tmpl w:val="E2964836"/>
    <w:lvl w:ilvl="0">
      <w:start w:val="1"/>
      <w:numFmt w:val="upperRoman"/>
      <w:lvlText w:val="%1."/>
      <w:lvlJc w:val="left"/>
      <w:pPr>
        <w:ind w:left="331" w:hanging="228"/>
      </w:pPr>
      <w:rPr>
        <w:rFonts w:ascii="Times New Roman" w:eastAsia="Times New Roman" w:hAnsi="Times New Roman" w:cs="Times New Roman"/>
        <w:sz w:val="22"/>
        <w:szCs w:val="22"/>
      </w:rPr>
    </w:lvl>
    <w:lvl w:ilvl="1">
      <w:numFmt w:val="bullet"/>
      <w:lvlText w:val="•"/>
      <w:lvlJc w:val="left"/>
      <w:pPr>
        <w:ind w:left="1314" w:hanging="229"/>
      </w:pPr>
    </w:lvl>
    <w:lvl w:ilvl="2">
      <w:numFmt w:val="bullet"/>
      <w:lvlText w:val="•"/>
      <w:lvlJc w:val="left"/>
      <w:pPr>
        <w:ind w:left="2288" w:hanging="229"/>
      </w:pPr>
    </w:lvl>
    <w:lvl w:ilvl="3">
      <w:numFmt w:val="bullet"/>
      <w:lvlText w:val="•"/>
      <w:lvlJc w:val="left"/>
      <w:pPr>
        <w:ind w:left="3262" w:hanging="229"/>
      </w:pPr>
    </w:lvl>
    <w:lvl w:ilvl="4">
      <w:numFmt w:val="bullet"/>
      <w:lvlText w:val="•"/>
      <w:lvlJc w:val="left"/>
      <w:pPr>
        <w:ind w:left="4236" w:hanging="228"/>
      </w:pPr>
    </w:lvl>
    <w:lvl w:ilvl="5">
      <w:numFmt w:val="bullet"/>
      <w:lvlText w:val="•"/>
      <w:lvlJc w:val="left"/>
      <w:pPr>
        <w:ind w:left="5210" w:hanging="229"/>
      </w:pPr>
    </w:lvl>
    <w:lvl w:ilvl="6">
      <w:numFmt w:val="bullet"/>
      <w:lvlText w:val="•"/>
      <w:lvlJc w:val="left"/>
      <w:pPr>
        <w:ind w:left="6184" w:hanging="229"/>
      </w:pPr>
    </w:lvl>
    <w:lvl w:ilvl="7">
      <w:numFmt w:val="bullet"/>
      <w:lvlText w:val="•"/>
      <w:lvlJc w:val="left"/>
      <w:pPr>
        <w:ind w:left="7158" w:hanging="229"/>
      </w:pPr>
    </w:lvl>
    <w:lvl w:ilvl="8">
      <w:numFmt w:val="bullet"/>
      <w:lvlText w:val="•"/>
      <w:lvlJc w:val="left"/>
      <w:pPr>
        <w:ind w:left="8132" w:hanging="227"/>
      </w:pPr>
    </w:lvl>
  </w:abstractNum>
  <w:abstractNum w:abstractNumId="24" w15:restartNumberingAfterBreak="0">
    <w:nsid w:val="49447A1B"/>
    <w:multiLevelType w:val="multilevel"/>
    <w:tmpl w:val="682857B2"/>
    <w:lvl w:ilvl="0">
      <w:start w:val="1"/>
      <w:numFmt w:val="upperRoman"/>
      <w:lvlText w:val="%1."/>
      <w:lvlJc w:val="left"/>
      <w:pPr>
        <w:ind w:left="972" w:hanging="720"/>
      </w:pPr>
      <w:rPr>
        <w:rFonts w:ascii="Times New Roman" w:eastAsia="Times New Roman" w:hAnsi="Times New Roman" w:cs="Times New Roman"/>
        <w:sz w:val="20"/>
        <w:szCs w:val="20"/>
      </w:rPr>
    </w:lvl>
    <w:lvl w:ilvl="1">
      <w:numFmt w:val="bullet"/>
      <w:lvlText w:val="•"/>
      <w:lvlJc w:val="left"/>
      <w:pPr>
        <w:ind w:left="2040" w:hanging="720"/>
      </w:pPr>
    </w:lvl>
    <w:lvl w:ilvl="2">
      <w:numFmt w:val="bullet"/>
      <w:lvlText w:val="•"/>
      <w:lvlJc w:val="left"/>
      <w:pPr>
        <w:ind w:left="3100" w:hanging="720"/>
      </w:pPr>
    </w:lvl>
    <w:lvl w:ilvl="3">
      <w:numFmt w:val="bullet"/>
      <w:lvlText w:val="•"/>
      <w:lvlJc w:val="left"/>
      <w:pPr>
        <w:ind w:left="4160" w:hanging="720"/>
      </w:pPr>
    </w:lvl>
    <w:lvl w:ilvl="4">
      <w:numFmt w:val="bullet"/>
      <w:lvlText w:val="•"/>
      <w:lvlJc w:val="left"/>
      <w:pPr>
        <w:ind w:left="5220" w:hanging="720"/>
      </w:pPr>
    </w:lvl>
    <w:lvl w:ilvl="5">
      <w:numFmt w:val="bullet"/>
      <w:lvlText w:val="•"/>
      <w:lvlJc w:val="left"/>
      <w:pPr>
        <w:ind w:left="6280" w:hanging="720"/>
      </w:pPr>
    </w:lvl>
    <w:lvl w:ilvl="6">
      <w:numFmt w:val="bullet"/>
      <w:lvlText w:val="•"/>
      <w:lvlJc w:val="left"/>
      <w:pPr>
        <w:ind w:left="7340" w:hanging="720"/>
      </w:pPr>
    </w:lvl>
    <w:lvl w:ilvl="7">
      <w:numFmt w:val="bullet"/>
      <w:lvlText w:val="•"/>
      <w:lvlJc w:val="left"/>
      <w:pPr>
        <w:ind w:left="8400" w:hanging="720"/>
      </w:pPr>
    </w:lvl>
    <w:lvl w:ilvl="8">
      <w:numFmt w:val="bullet"/>
      <w:lvlText w:val="•"/>
      <w:lvlJc w:val="left"/>
      <w:pPr>
        <w:ind w:left="9460" w:hanging="720"/>
      </w:pPr>
    </w:lvl>
  </w:abstractNum>
  <w:abstractNum w:abstractNumId="25" w15:restartNumberingAfterBreak="0">
    <w:nsid w:val="496C6F8D"/>
    <w:multiLevelType w:val="multilevel"/>
    <w:tmpl w:val="770A2C40"/>
    <w:lvl w:ilvl="0">
      <w:start w:val="1"/>
      <w:numFmt w:val="decimal"/>
      <w:lvlText w:val="%1."/>
      <w:lvlJc w:val="left"/>
      <w:pPr>
        <w:ind w:left="1599" w:hanging="268"/>
      </w:pPr>
      <w:rPr>
        <w:rFonts w:ascii="Arial" w:eastAsia="Arial" w:hAnsi="Arial" w:cs="Arial"/>
        <w:sz w:val="24"/>
        <w:szCs w:val="24"/>
      </w:rPr>
    </w:lvl>
    <w:lvl w:ilvl="1">
      <w:numFmt w:val="bullet"/>
      <w:lvlText w:val="•"/>
      <w:lvlJc w:val="left"/>
      <w:pPr>
        <w:ind w:left="2598" w:hanging="268"/>
      </w:pPr>
    </w:lvl>
    <w:lvl w:ilvl="2">
      <w:numFmt w:val="bullet"/>
      <w:lvlText w:val="•"/>
      <w:lvlJc w:val="left"/>
      <w:pPr>
        <w:ind w:left="3596" w:hanging="268"/>
      </w:pPr>
    </w:lvl>
    <w:lvl w:ilvl="3">
      <w:numFmt w:val="bullet"/>
      <w:lvlText w:val="•"/>
      <w:lvlJc w:val="left"/>
      <w:pPr>
        <w:ind w:left="4594" w:hanging="268"/>
      </w:pPr>
    </w:lvl>
    <w:lvl w:ilvl="4">
      <w:numFmt w:val="bullet"/>
      <w:lvlText w:val="•"/>
      <w:lvlJc w:val="left"/>
      <w:pPr>
        <w:ind w:left="5592" w:hanging="267"/>
      </w:pPr>
    </w:lvl>
    <w:lvl w:ilvl="5">
      <w:numFmt w:val="bullet"/>
      <w:lvlText w:val="•"/>
      <w:lvlJc w:val="left"/>
      <w:pPr>
        <w:ind w:left="6590" w:hanging="268"/>
      </w:pPr>
    </w:lvl>
    <w:lvl w:ilvl="6">
      <w:numFmt w:val="bullet"/>
      <w:lvlText w:val="•"/>
      <w:lvlJc w:val="left"/>
      <w:pPr>
        <w:ind w:left="7588" w:hanging="268"/>
      </w:pPr>
    </w:lvl>
    <w:lvl w:ilvl="7">
      <w:numFmt w:val="bullet"/>
      <w:lvlText w:val="•"/>
      <w:lvlJc w:val="left"/>
      <w:pPr>
        <w:ind w:left="8586" w:hanging="268"/>
      </w:pPr>
    </w:lvl>
    <w:lvl w:ilvl="8">
      <w:numFmt w:val="bullet"/>
      <w:lvlText w:val="•"/>
      <w:lvlJc w:val="left"/>
      <w:pPr>
        <w:ind w:left="9584" w:hanging="268"/>
      </w:pPr>
    </w:lvl>
  </w:abstractNum>
  <w:abstractNum w:abstractNumId="26" w15:restartNumberingAfterBreak="0">
    <w:nsid w:val="4BFF40AC"/>
    <w:multiLevelType w:val="multilevel"/>
    <w:tmpl w:val="90CED7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EF13B1B"/>
    <w:multiLevelType w:val="multilevel"/>
    <w:tmpl w:val="7A6CF6D4"/>
    <w:lvl w:ilvl="0">
      <w:start w:val="1"/>
      <w:numFmt w:val="decimal"/>
      <w:lvlText w:val="%1."/>
      <w:lvlJc w:val="left"/>
      <w:pPr>
        <w:ind w:left="786" w:hanging="360"/>
      </w:pPr>
      <w:rPr>
        <w:rFonts w:ascii="Calibri" w:eastAsia="Calibri" w:hAnsi="Calibri" w:cs="Calibri"/>
        <w:sz w:val="24"/>
        <w:szCs w:val="24"/>
      </w:rPr>
    </w:lvl>
    <w:lvl w:ilvl="1">
      <w:numFmt w:val="bullet"/>
      <w:lvlText w:val="•"/>
      <w:lvlJc w:val="left"/>
      <w:pPr>
        <w:ind w:left="1554" w:hanging="360"/>
      </w:pPr>
    </w:lvl>
    <w:lvl w:ilvl="2">
      <w:numFmt w:val="bullet"/>
      <w:lvlText w:val="•"/>
      <w:lvlJc w:val="left"/>
      <w:pPr>
        <w:ind w:left="2321" w:hanging="360"/>
      </w:pPr>
    </w:lvl>
    <w:lvl w:ilvl="3">
      <w:numFmt w:val="bullet"/>
      <w:lvlText w:val="•"/>
      <w:lvlJc w:val="left"/>
      <w:pPr>
        <w:ind w:left="3087" w:hanging="360"/>
      </w:pPr>
    </w:lvl>
    <w:lvl w:ilvl="4">
      <w:numFmt w:val="bullet"/>
      <w:lvlText w:val="•"/>
      <w:lvlJc w:val="left"/>
      <w:pPr>
        <w:ind w:left="3854" w:hanging="360"/>
      </w:pPr>
    </w:lvl>
    <w:lvl w:ilvl="5">
      <w:numFmt w:val="bullet"/>
      <w:lvlText w:val="•"/>
      <w:lvlJc w:val="left"/>
      <w:pPr>
        <w:ind w:left="4621" w:hanging="360"/>
      </w:pPr>
    </w:lvl>
    <w:lvl w:ilvl="6">
      <w:numFmt w:val="bullet"/>
      <w:lvlText w:val="•"/>
      <w:lvlJc w:val="left"/>
      <w:pPr>
        <w:ind w:left="5387" w:hanging="360"/>
      </w:pPr>
    </w:lvl>
    <w:lvl w:ilvl="7">
      <w:numFmt w:val="bullet"/>
      <w:lvlText w:val="•"/>
      <w:lvlJc w:val="left"/>
      <w:pPr>
        <w:ind w:left="6154" w:hanging="360"/>
      </w:pPr>
    </w:lvl>
    <w:lvl w:ilvl="8">
      <w:numFmt w:val="bullet"/>
      <w:lvlText w:val="•"/>
      <w:lvlJc w:val="left"/>
      <w:pPr>
        <w:ind w:left="6921" w:hanging="360"/>
      </w:pPr>
    </w:lvl>
  </w:abstractNum>
  <w:abstractNum w:abstractNumId="28" w15:restartNumberingAfterBreak="0">
    <w:nsid w:val="547C5DA5"/>
    <w:multiLevelType w:val="multilevel"/>
    <w:tmpl w:val="B4941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8F35AD"/>
    <w:multiLevelType w:val="multilevel"/>
    <w:tmpl w:val="EC788022"/>
    <w:lvl w:ilvl="0">
      <w:start w:val="1"/>
      <w:numFmt w:val="lowerLetter"/>
      <w:lvlText w:val="%1)"/>
      <w:lvlJc w:val="left"/>
      <w:pPr>
        <w:ind w:left="1252" w:hanging="280"/>
      </w:pPr>
      <w:rPr>
        <w:rFonts w:ascii="Arial" w:eastAsia="Arial" w:hAnsi="Arial" w:cs="Arial"/>
        <w:sz w:val="24"/>
        <w:szCs w:val="24"/>
      </w:rPr>
    </w:lvl>
    <w:lvl w:ilvl="1">
      <w:numFmt w:val="bullet"/>
      <w:lvlText w:val="•"/>
      <w:lvlJc w:val="left"/>
      <w:pPr>
        <w:ind w:left="2292" w:hanging="280"/>
      </w:pPr>
    </w:lvl>
    <w:lvl w:ilvl="2">
      <w:numFmt w:val="bullet"/>
      <w:lvlText w:val="•"/>
      <w:lvlJc w:val="left"/>
      <w:pPr>
        <w:ind w:left="3324" w:hanging="280"/>
      </w:pPr>
    </w:lvl>
    <w:lvl w:ilvl="3">
      <w:numFmt w:val="bullet"/>
      <w:lvlText w:val="•"/>
      <w:lvlJc w:val="left"/>
      <w:pPr>
        <w:ind w:left="4356" w:hanging="280"/>
      </w:pPr>
    </w:lvl>
    <w:lvl w:ilvl="4">
      <w:numFmt w:val="bullet"/>
      <w:lvlText w:val="•"/>
      <w:lvlJc w:val="left"/>
      <w:pPr>
        <w:ind w:left="5388" w:hanging="280"/>
      </w:pPr>
    </w:lvl>
    <w:lvl w:ilvl="5">
      <w:numFmt w:val="bullet"/>
      <w:lvlText w:val="•"/>
      <w:lvlJc w:val="left"/>
      <w:pPr>
        <w:ind w:left="6420" w:hanging="280"/>
      </w:pPr>
    </w:lvl>
    <w:lvl w:ilvl="6">
      <w:numFmt w:val="bullet"/>
      <w:lvlText w:val="•"/>
      <w:lvlJc w:val="left"/>
      <w:pPr>
        <w:ind w:left="7452" w:hanging="280"/>
      </w:pPr>
    </w:lvl>
    <w:lvl w:ilvl="7">
      <w:numFmt w:val="bullet"/>
      <w:lvlText w:val="•"/>
      <w:lvlJc w:val="left"/>
      <w:pPr>
        <w:ind w:left="8484" w:hanging="280"/>
      </w:pPr>
    </w:lvl>
    <w:lvl w:ilvl="8">
      <w:numFmt w:val="bullet"/>
      <w:lvlText w:val="•"/>
      <w:lvlJc w:val="left"/>
      <w:pPr>
        <w:ind w:left="9516" w:hanging="280"/>
      </w:pPr>
    </w:lvl>
  </w:abstractNum>
  <w:abstractNum w:abstractNumId="30" w15:restartNumberingAfterBreak="0">
    <w:nsid w:val="55F013B5"/>
    <w:multiLevelType w:val="multilevel"/>
    <w:tmpl w:val="69C426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58A872A5"/>
    <w:multiLevelType w:val="multilevel"/>
    <w:tmpl w:val="D8000896"/>
    <w:lvl w:ilvl="0">
      <w:start w:val="1"/>
      <w:numFmt w:val="upperRoman"/>
      <w:lvlText w:val="%1."/>
      <w:lvlJc w:val="left"/>
      <w:pPr>
        <w:ind w:left="502" w:hanging="171"/>
      </w:pPr>
      <w:rPr>
        <w:rFonts w:ascii="Times New Roman" w:eastAsia="Times New Roman" w:hAnsi="Times New Roman" w:cs="Times New Roman"/>
        <w:sz w:val="22"/>
        <w:szCs w:val="22"/>
      </w:rPr>
    </w:lvl>
    <w:lvl w:ilvl="1">
      <w:numFmt w:val="bullet"/>
      <w:lvlText w:val="•"/>
      <w:lvlJc w:val="left"/>
      <w:pPr>
        <w:ind w:left="1458" w:hanging="170"/>
      </w:pPr>
    </w:lvl>
    <w:lvl w:ilvl="2">
      <w:numFmt w:val="bullet"/>
      <w:lvlText w:val="•"/>
      <w:lvlJc w:val="left"/>
      <w:pPr>
        <w:ind w:left="2416" w:hanging="171"/>
      </w:pPr>
    </w:lvl>
    <w:lvl w:ilvl="3">
      <w:numFmt w:val="bullet"/>
      <w:lvlText w:val="•"/>
      <w:lvlJc w:val="left"/>
      <w:pPr>
        <w:ind w:left="3374" w:hanging="171"/>
      </w:pPr>
    </w:lvl>
    <w:lvl w:ilvl="4">
      <w:numFmt w:val="bullet"/>
      <w:lvlText w:val="•"/>
      <w:lvlJc w:val="left"/>
      <w:pPr>
        <w:ind w:left="4332" w:hanging="171"/>
      </w:pPr>
    </w:lvl>
    <w:lvl w:ilvl="5">
      <w:numFmt w:val="bullet"/>
      <w:lvlText w:val="•"/>
      <w:lvlJc w:val="left"/>
      <w:pPr>
        <w:ind w:left="5290" w:hanging="171"/>
      </w:pPr>
    </w:lvl>
    <w:lvl w:ilvl="6">
      <w:numFmt w:val="bullet"/>
      <w:lvlText w:val="•"/>
      <w:lvlJc w:val="left"/>
      <w:pPr>
        <w:ind w:left="6248" w:hanging="171"/>
      </w:pPr>
    </w:lvl>
    <w:lvl w:ilvl="7">
      <w:numFmt w:val="bullet"/>
      <w:lvlText w:val="•"/>
      <w:lvlJc w:val="left"/>
      <w:pPr>
        <w:ind w:left="7206" w:hanging="171"/>
      </w:pPr>
    </w:lvl>
    <w:lvl w:ilvl="8">
      <w:numFmt w:val="bullet"/>
      <w:lvlText w:val="•"/>
      <w:lvlJc w:val="left"/>
      <w:pPr>
        <w:ind w:left="8164" w:hanging="171"/>
      </w:pPr>
    </w:lvl>
  </w:abstractNum>
  <w:abstractNum w:abstractNumId="32" w15:restartNumberingAfterBreak="0">
    <w:nsid w:val="5ACF74A7"/>
    <w:multiLevelType w:val="multilevel"/>
    <w:tmpl w:val="09F8A9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5B0229BB"/>
    <w:multiLevelType w:val="multilevel"/>
    <w:tmpl w:val="25162FB0"/>
    <w:lvl w:ilvl="0">
      <w:start w:val="1"/>
      <w:numFmt w:val="decimal"/>
      <w:lvlText w:val="%1"/>
      <w:lvlJc w:val="left"/>
      <w:pPr>
        <w:ind w:left="1692" w:hanging="708"/>
      </w:pPr>
    </w:lvl>
    <w:lvl w:ilvl="1">
      <w:start w:val="1"/>
      <w:numFmt w:val="decimal"/>
      <w:lvlText w:val="%1.%2."/>
      <w:lvlJc w:val="left"/>
      <w:pPr>
        <w:ind w:left="1692" w:hanging="708"/>
      </w:pPr>
      <w:rPr>
        <w:rFonts w:ascii="Arial" w:eastAsia="Arial" w:hAnsi="Arial" w:cs="Arial"/>
        <w:color w:val="000009"/>
        <w:sz w:val="24"/>
        <w:szCs w:val="24"/>
      </w:rPr>
    </w:lvl>
    <w:lvl w:ilvl="2">
      <w:start w:val="1"/>
      <w:numFmt w:val="decimal"/>
      <w:lvlText w:val="%3."/>
      <w:lvlJc w:val="left"/>
      <w:pPr>
        <w:ind w:left="1692" w:hanging="348"/>
      </w:pPr>
      <w:rPr>
        <w:rFonts w:ascii="Arial" w:eastAsia="Arial" w:hAnsi="Arial" w:cs="Arial"/>
        <w:sz w:val="24"/>
        <w:szCs w:val="24"/>
      </w:rPr>
    </w:lvl>
    <w:lvl w:ilvl="3">
      <w:start w:val="1"/>
      <w:numFmt w:val="bullet"/>
      <w:lvlText w:val="●"/>
      <w:lvlJc w:val="left"/>
      <w:pPr>
        <w:ind w:left="1080" w:hanging="360"/>
      </w:pPr>
      <w:rPr>
        <w:rFonts w:ascii="Noto Sans Symbols" w:eastAsia="Noto Sans Symbols" w:hAnsi="Noto Sans Symbols" w:cs="Noto Sans Symbols"/>
      </w:rPr>
    </w:lvl>
    <w:lvl w:ilvl="4">
      <w:numFmt w:val="bullet"/>
      <w:lvlText w:val="•"/>
      <w:lvlJc w:val="left"/>
      <w:pPr>
        <w:ind w:left="5652" w:hanging="181"/>
      </w:pPr>
    </w:lvl>
    <w:lvl w:ilvl="5">
      <w:numFmt w:val="bullet"/>
      <w:lvlText w:val="•"/>
      <w:lvlJc w:val="left"/>
      <w:pPr>
        <w:ind w:left="6640" w:hanging="181"/>
      </w:pPr>
    </w:lvl>
    <w:lvl w:ilvl="6">
      <w:numFmt w:val="bullet"/>
      <w:lvlText w:val="•"/>
      <w:lvlJc w:val="left"/>
      <w:pPr>
        <w:ind w:left="7628" w:hanging="181"/>
      </w:pPr>
    </w:lvl>
    <w:lvl w:ilvl="7">
      <w:numFmt w:val="bullet"/>
      <w:lvlText w:val="•"/>
      <w:lvlJc w:val="left"/>
      <w:pPr>
        <w:ind w:left="8616" w:hanging="181"/>
      </w:pPr>
    </w:lvl>
    <w:lvl w:ilvl="8">
      <w:numFmt w:val="bullet"/>
      <w:lvlText w:val="•"/>
      <w:lvlJc w:val="left"/>
      <w:pPr>
        <w:ind w:left="9604" w:hanging="181"/>
      </w:pPr>
    </w:lvl>
  </w:abstractNum>
  <w:abstractNum w:abstractNumId="34" w15:restartNumberingAfterBreak="0">
    <w:nsid w:val="5D0D1865"/>
    <w:multiLevelType w:val="multilevel"/>
    <w:tmpl w:val="3F5E541C"/>
    <w:lvl w:ilvl="0">
      <w:start w:val="1"/>
      <w:numFmt w:val="upperRoman"/>
      <w:lvlText w:val="%1."/>
      <w:lvlJc w:val="left"/>
      <w:pPr>
        <w:ind w:left="514" w:hanging="184"/>
      </w:pPr>
      <w:rPr>
        <w:rFonts w:ascii="Times New Roman" w:eastAsia="Times New Roman" w:hAnsi="Times New Roman" w:cs="Times New Roman"/>
        <w:sz w:val="22"/>
        <w:szCs w:val="22"/>
      </w:rPr>
    </w:lvl>
    <w:lvl w:ilvl="1">
      <w:numFmt w:val="bullet"/>
      <w:lvlText w:val="•"/>
      <w:lvlJc w:val="left"/>
      <w:pPr>
        <w:ind w:left="1476" w:hanging="184"/>
      </w:pPr>
    </w:lvl>
    <w:lvl w:ilvl="2">
      <w:numFmt w:val="bullet"/>
      <w:lvlText w:val="•"/>
      <w:lvlJc w:val="left"/>
      <w:pPr>
        <w:ind w:left="2432" w:hanging="184"/>
      </w:pPr>
    </w:lvl>
    <w:lvl w:ilvl="3">
      <w:numFmt w:val="bullet"/>
      <w:lvlText w:val="•"/>
      <w:lvlJc w:val="left"/>
      <w:pPr>
        <w:ind w:left="3388" w:hanging="183"/>
      </w:pPr>
    </w:lvl>
    <w:lvl w:ilvl="4">
      <w:numFmt w:val="bullet"/>
      <w:lvlText w:val="•"/>
      <w:lvlJc w:val="left"/>
      <w:pPr>
        <w:ind w:left="4344" w:hanging="184"/>
      </w:pPr>
    </w:lvl>
    <w:lvl w:ilvl="5">
      <w:numFmt w:val="bullet"/>
      <w:lvlText w:val="•"/>
      <w:lvlJc w:val="left"/>
      <w:pPr>
        <w:ind w:left="5300" w:hanging="184"/>
      </w:pPr>
    </w:lvl>
    <w:lvl w:ilvl="6">
      <w:numFmt w:val="bullet"/>
      <w:lvlText w:val="•"/>
      <w:lvlJc w:val="left"/>
      <w:pPr>
        <w:ind w:left="6256" w:hanging="184"/>
      </w:pPr>
    </w:lvl>
    <w:lvl w:ilvl="7">
      <w:numFmt w:val="bullet"/>
      <w:lvlText w:val="•"/>
      <w:lvlJc w:val="left"/>
      <w:pPr>
        <w:ind w:left="7212" w:hanging="182"/>
      </w:pPr>
    </w:lvl>
    <w:lvl w:ilvl="8">
      <w:numFmt w:val="bullet"/>
      <w:lvlText w:val="•"/>
      <w:lvlJc w:val="left"/>
      <w:pPr>
        <w:ind w:left="8168" w:hanging="184"/>
      </w:pPr>
    </w:lvl>
  </w:abstractNum>
  <w:abstractNum w:abstractNumId="35" w15:restartNumberingAfterBreak="0">
    <w:nsid w:val="5D0E1D39"/>
    <w:multiLevelType w:val="multilevel"/>
    <w:tmpl w:val="B66CE616"/>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abstractNum w:abstractNumId="36" w15:restartNumberingAfterBreak="0">
    <w:nsid w:val="61984809"/>
    <w:multiLevelType w:val="multilevel"/>
    <w:tmpl w:val="640ED4FA"/>
    <w:lvl w:ilvl="0">
      <w:start w:val="1"/>
      <w:numFmt w:val="lowerLetter"/>
      <w:lvlText w:val="%1."/>
      <w:lvlJc w:val="left"/>
      <w:pPr>
        <w:ind w:left="1918" w:hanging="360"/>
      </w:pPr>
      <w:rPr>
        <w:rFonts w:ascii="Calibri" w:eastAsia="Calibri" w:hAnsi="Calibri" w:cs="Calibri"/>
        <w:sz w:val="24"/>
        <w:szCs w:val="24"/>
      </w:rPr>
    </w:lvl>
    <w:lvl w:ilvl="1">
      <w:numFmt w:val="bullet"/>
      <w:lvlText w:val="•"/>
      <w:lvlJc w:val="left"/>
      <w:pPr>
        <w:ind w:left="2686" w:hanging="360"/>
      </w:pPr>
    </w:lvl>
    <w:lvl w:ilvl="2">
      <w:numFmt w:val="bullet"/>
      <w:lvlText w:val="•"/>
      <w:lvlJc w:val="left"/>
      <w:pPr>
        <w:ind w:left="3453" w:hanging="360"/>
      </w:pPr>
    </w:lvl>
    <w:lvl w:ilvl="3">
      <w:numFmt w:val="bullet"/>
      <w:lvlText w:val="•"/>
      <w:lvlJc w:val="left"/>
      <w:pPr>
        <w:ind w:left="4219" w:hanging="360"/>
      </w:pPr>
    </w:lvl>
    <w:lvl w:ilvl="4">
      <w:numFmt w:val="bullet"/>
      <w:lvlText w:val="•"/>
      <w:lvlJc w:val="left"/>
      <w:pPr>
        <w:ind w:left="4986" w:hanging="360"/>
      </w:pPr>
    </w:lvl>
    <w:lvl w:ilvl="5">
      <w:numFmt w:val="bullet"/>
      <w:lvlText w:val="•"/>
      <w:lvlJc w:val="left"/>
      <w:pPr>
        <w:ind w:left="5753" w:hanging="360"/>
      </w:pPr>
    </w:lvl>
    <w:lvl w:ilvl="6">
      <w:numFmt w:val="bullet"/>
      <w:lvlText w:val="•"/>
      <w:lvlJc w:val="left"/>
      <w:pPr>
        <w:ind w:left="6519" w:hanging="360"/>
      </w:pPr>
    </w:lvl>
    <w:lvl w:ilvl="7">
      <w:numFmt w:val="bullet"/>
      <w:lvlText w:val="•"/>
      <w:lvlJc w:val="left"/>
      <w:pPr>
        <w:ind w:left="7286" w:hanging="360"/>
      </w:pPr>
    </w:lvl>
    <w:lvl w:ilvl="8">
      <w:numFmt w:val="bullet"/>
      <w:lvlText w:val="•"/>
      <w:lvlJc w:val="left"/>
      <w:pPr>
        <w:ind w:left="8053" w:hanging="360"/>
      </w:pPr>
    </w:lvl>
  </w:abstractNum>
  <w:abstractNum w:abstractNumId="37" w15:restartNumberingAfterBreak="0">
    <w:nsid w:val="61AD703D"/>
    <w:multiLevelType w:val="multilevel"/>
    <w:tmpl w:val="5746996A"/>
    <w:lvl w:ilvl="0">
      <w:start w:val="1"/>
      <w:numFmt w:val="upperRoman"/>
      <w:lvlText w:val="%1."/>
      <w:lvlJc w:val="right"/>
      <w:pPr>
        <w:ind w:left="0" w:firstLine="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1DF0186"/>
    <w:multiLevelType w:val="multilevel"/>
    <w:tmpl w:val="586210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9" w15:restartNumberingAfterBreak="0">
    <w:nsid w:val="63FB6BC8"/>
    <w:multiLevelType w:val="multilevel"/>
    <w:tmpl w:val="4DA8B95E"/>
    <w:lvl w:ilvl="0">
      <w:start w:val="1"/>
      <w:numFmt w:val="upperRoman"/>
      <w:lvlText w:val="%1."/>
      <w:lvlJc w:val="left"/>
      <w:pPr>
        <w:ind w:left="1692" w:hanging="668"/>
      </w:pPr>
      <w:rPr>
        <w:rFonts w:ascii="Times New Roman" w:eastAsia="Times New Roman" w:hAnsi="Times New Roman" w:cs="Times New Roman"/>
        <w:sz w:val="20"/>
        <w:szCs w:val="20"/>
      </w:rPr>
    </w:lvl>
    <w:lvl w:ilvl="1">
      <w:numFmt w:val="bullet"/>
      <w:lvlText w:val="•"/>
      <w:lvlJc w:val="left"/>
      <w:pPr>
        <w:ind w:left="2688" w:hanging="668"/>
      </w:pPr>
    </w:lvl>
    <w:lvl w:ilvl="2">
      <w:numFmt w:val="bullet"/>
      <w:lvlText w:val="•"/>
      <w:lvlJc w:val="left"/>
      <w:pPr>
        <w:ind w:left="3676" w:hanging="668"/>
      </w:pPr>
    </w:lvl>
    <w:lvl w:ilvl="3">
      <w:numFmt w:val="bullet"/>
      <w:lvlText w:val="•"/>
      <w:lvlJc w:val="left"/>
      <w:pPr>
        <w:ind w:left="4664" w:hanging="668"/>
      </w:pPr>
    </w:lvl>
    <w:lvl w:ilvl="4">
      <w:numFmt w:val="bullet"/>
      <w:lvlText w:val="•"/>
      <w:lvlJc w:val="left"/>
      <w:pPr>
        <w:ind w:left="5652" w:hanging="668"/>
      </w:pPr>
    </w:lvl>
    <w:lvl w:ilvl="5">
      <w:numFmt w:val="bullet"/>
      <w:lvlText w:val="•"/>
      <w:lvlJc w:val="left"/>
      <w:pPr>
        <w:ind w:left="6640" w:hanging="668"/>
      </w:pPr>
    </w:lvl>
    <w:lvl w:ilvl="6">
      <w:numFmt w:val="bullet"/>
      <w:lvlText w:val="•"/>
      <w:lvlJc w:val="left"/>
      <w:pPr>
        <w:ind w:left="7628" w:hanging="668"/>
      </w:pPr>
    </w:lvl>
    <w:lvl w:ilvl="7">
      <w:numFmt w:val="bullet"/>
      <w:lvlText w:val="•"/>
      <w:lvlJc w:val="left"/>
      <w:pPr>
        <w:ind w:left="8616" w:hanging="667"/>
      </w:pPr>
    </w:lvl>
    <w:lvl w:ilvl="8">
      <w:numFmt w:val="bullet"/>
      <w:lvlText w:val="•"/>
      <w:lvlJc w:val="left"/>
      <w:pPr>
        <w:ind w:left="9604" w:hanging="668"/>
      </w:pPr>
    </w:lvl>
  </w:abstractNum>
  <w:abstractNum w:abstractNumId="40" w15:restartNumberingAfterBreak="0">
    <w:nsid w:val="65984CB2"/>
    <w:multiLevelType w:val="multilevel"/>
    <w:tmpl w:val="393C27DA"/>
    <w:lvl w:ilvl="0">
      <w:start w:val="3"/>
      <w:numFmt w:val="decimalZero"/>
      <w:lvlText w:val="(%1)"/>
      <w:lvlJc w:val="left"/>
      <w:pPr>
        <w:ind w:left="1464" w:hanging="492"/>
      </w:pPr>
      <w:rPr>
        <w:rFonts w:ascii="Arial" w:eastAsia="Arial" w:hAnsi="Arial" w:cs="Arial"/>
        <w:sz w:val="24"/>
        <w:szCs w:val="24"/>
      </w:rPr>
    </w:lvl>
    <w:lvl w:ilvl="1">
      <w:start w:val="1"/>
      <w:numFmt w:val="upperRoman"/>
      <w:lvlText w:val="%2."/>
      <w:lvlJc w:val="left"/>
      <w:pPr>
        <w:ind w:left="1692" w:hanging="380"/>
      </w:pPr>
      <w:rPr>
        <w:rFonts w:ascii="Times New Roman" w:eastAsia="Times New Roman" w:hAnsi="Times New Roman" w:cs="Times New Roman"/>
        <w:sz w:val="20"/>
        <w:szCs w:val="20"/>
      </w:rPr>
    </w:lvl>
    <w:lvl w:ilvl="2">
      <w:start w:val="1"/>
      <w:numFmt w:val="lowerLetter"/>
      <w:lvlText w:val="%3)"/>
      <w:lvlJc w:val="left"/>
      <w:pPr>
        <w:ind w:left="719" w:hanging="292"/>
      </w:pPr>
      <w:rPr>
        <w:rFonts w:ascii="Arial" w:eastAsia="Arial" w:hAnsi="Arial" w:cs="Arial"/>
        <w:sz w:val="24"/>
        <w:szCs w:val="24"/>
      </w:rPr>
    </w:lvl>
    <w:lvl w:ilvl="3">
      <w:numFmt w:val="bullet"/>
      <w:lvlText w:val="•"/>
      <w:lvlJc w:val="left"/>
      <w:pPr>
        <w:ind w:left="3895" w:hanging="293"/>
      </w:pPr>
    </w:lvl>
    <w:lvl w:ilvl="4">
      <w:numFmt w:val="bullet"/>
      <w:lvlText w:val="•"/>
      <w:lvlJc w:val="left"/>
      <w:pPr>
        <w:ind w:left="4993" w:hanging="293"/>
      </w:pPr>
    </w:lvl>
    <w:lvl w:ilvl="5">
      <w:numFmt w:val="bullet"/>
      <w:lvlText w:val="•"/>
      <w:lvlJc w:val="left"/>
      <w:pPr>
        <w:ind w:left="6091" w:hanging="292"/>
      </w:pPr>
    </w:lvl>
    <w:lvl w:ilvl="6">
      <w:numFmt w:val="bullet"/>
      <w:lvlText w:val="•"/>
      <w:lvlJc w:val="left"/>
      <w:pPr>
        <w:ind w:left="7188" w:hanging="293"/>
      </w:pPr>
    </w:lvl>
    <w:lvl w:ilvl="7">
      <w:numFmt w:val="bullet"/>
      <w:lvlText w:val="•"/>
      <w:lvlJc w:val="left"/>
      <w:pPr>
        <w:ind w:left="8286" w:hanging="292"/>
      </w:pPr>
    </w:lvl>
    <w:lvl w:ilvl="8">
      <w:numFmt w:val="bullet"/>
      <w:lvlText w:val="•"/>
      <w:lvlJc w:val="left"/>
      <w:pPr>
        <w:ind w:left="9384" w:hanging="293"/>
      </w:pPr>
    </w:lvl>
  </w:abstractNum>
  <w:abstractNum w:abstractNumId="41" w15:restartNumberingAfterBreak="0">
    <w:nsid w:val="6DE41A32"/>
    <w:multiLevelType w:val="multilevel"/>
    <w:tmpl w:val="71D46D3C"/>
    <w:lvl w:ilvl="0">
      <w:start w:val="1"/>
      <w:numFmt w:val="upperRoman"/>
      <w:lvlText w:val="%1."/>
      <w:lvlJc w:val="righ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2" w15:restartNumberingAfterBreak="0">
    <w:nsid w:val="77FD7C45"/>
    <w:multiLevelType w:val="multilevel"/>
    <w:tmpl w:val="64B85632"/>
    <w:lvl w:ilvl="0">
      <w:start w:val="1"/>
      <w:numFmt w:val="upperRoman"/>
      <w:lvlText w:val="%1."/>
      <w:lvlJc w:val="left"/>
      <w:pPr>
        <w:ind w:left="972" w:hanging="677"/>
      </w:pPr>
      <w:rPr>
        <w:rFonts w:ascii="Times New Roman" w:eastAsia="Times New Roman" w:hAnsi="Times New Roman" w:cs="Times New Roman"/>
        <w:sz w:val="20"/>
        <w:szCs w:val="20"/>
      </w:rPr>
    </w:lvl>
    <w:lvl w:ilvl="1">
      <w:numFmt w:val="bullet"/>
      <w:lvlText w:val="•"/>
      <w:lvlJc w:val="left"/>
      <w:pPr>
        <w:ind w:left="2040" w:hanging="677"/>
      </w:pPr>
    </w:lvl>
    <w:lvl w:ilvl="2">
      <w:numFmt w:val="bullet"/>
      <w:lvlText w:val="•"/>
      <w:lvlJc w:val="left"/>
      <w:pPr>
        <w:ind w:left="3100" w:hanging="677"/>
      </w:pPr>
    </w:lvl>
    <w:lvl w:ilvl="3">
      <w:numFmt w:val="bullet"/>
      <w:lvlText w:val="•"/>
      <w:lvlJc w:val="left"/>
      <w:pPr>
        <w:ind w:left="4160" w:hanging="677"/>
      </w:pPr>
    </w:lvl>
    <w:lvl w:ilvl="4">
      <w:numFmt w:val="bullet"/>
      <w:lvlText w:val="•"/>
      <w:lvlJc w:val="left"/>
      <w:pPr>
        <w:ind w:left="5220" w:hanging="677"/>
      </w:pPr>
    </w:lvl>
    <w:lvl w:ilvl="5">
      <w:numFmt w:val="bullet"/>
      <w:lvlText w:val="•"/>
      <w:lvlJc w:val="left"/>
      <w:pPr>
        <w:ind w:left="6280" w:hanging="677"/>
      </w:pPr>
    </w:lvl>
    <w:lvl w:ilvl="6">
      <w:numFmt w:val="bullet"/>
      <w:lvlText w:val="•"/>
      <w:lvlJc w:val="left"/>
      <w:pPr>
        <w:ind w:left="7340" w:hanging="677"/>
      </w:pPr>
    </w:lvl>
    <w:lvl w:ilvl="7">
      <w:numFmt w:val="bullet"/>
      <w:lvlText w:val="•"/>
      <w:lvlJc w:val="left"/>
      <w:pPr>
        <w:ind w:left="8400" w:hanging="677"/>
      </w:pPr>
    </w:lvl>
    <w:lvl w:ilvl="8">
      <w:numFmt w:val="bullet"/>
      <w:lvlText w:val="•"/>
      <w:lvlJc w:val="left"/>
      <w:pPr>
        <w:ind w:left="9460" w:hanging="677"/>
      </w:pPr>
    </w:lvl>
  </w:abstractNum>
  <w:abstractNum w:abstractNumId="43" w15:restartNumberingAfterBreak="0">
    <w:nsid w:val="78E12263"/>
    <w:multiLevelType w:val="multilevel"/>
    <w:tmpl w:val="E5D4B094"/>
    <w:lvl w:ilvl="0">
      <w:start w:val="1"/>
      <w:numFmt w:val="decimal"/>
      <w:lvlText w:val="%1."/>
      <w:lvlJc w:val="left"/>
      <w:pPr>
        <w:ind w:left="1692" w:hanging="708"/>
      </w:pPr>
    </w:lvl>
    <w:lvl w:ilvl="1">
      <w:start w:val="1"/>
      <w:numFmt w:val="decimal"/>
      <w:lvlText w:val="%1.%2."/>
      <w:lvlJc w:val="left"/>
      <w:pPr>
        <w:ind w:left="1692" w:hanging="708"/>
      </w:pPr>
      <w:rPr>
        <w:rFonts w:ascii="Arial" w:eastAsia="Arial" w:hAnsi="Arial" w:cs="Arial"/>
        <w:color w:val="000009"/>
        <w:sz w:val="24"/>
        <w:szCs w:val="24"/>
      </w:rPr>
    </w:lvl>
    <w:lvl w:ilvl="2">
      <w:start w:val="1"/>
      <w:numFmt w:val="decimal"/>
      <w:lvlText w:val="%3."/>
      <w:lvlJc w:val="left"/>
      <w:pPr>
        <w:ind w:left="1692" w:hanging="348"/>
      </w:pPr>
      <w:rPr>
        <w:rFonts w:ascii="Arial" w:eastAsia="Arial" w:hAnsi="Arial" w:cs="Arial"/>
        <w:sz w:val="24"/>
        <w:szCs w:val="24"/>
      </w:rPr>
    </w:lvl>
    <w:lvl w:ilvl="3">
      <w:numFmt w:val="bullet"/>
      <w:lvlText w:val="-"/>
      <w:lvlJc w:val="left"/>
      <w:pPr>
        <w:ind w:left="1692" w:hanging="181"/>
      </w:pPr>
      <w:rPr>
        <w:rFonts w:ascii="Arial" w:eastAsia="Arial" w:hAnsi="Arial" w:cs="Arial"/>
        <w:sz w:val="24"/>
        <w:szCs w:val="24"/>
      </w:rPr>
    </w:lvl>
    <w:lvl w:ilvl="4">
      <w:numFmt w:val="bullet"/>
      <w:lvlText w:val="•"/>
      <w:lvlJc w:val="left"/>
      <w:pPr>
        <w:ind w:left="5652" w:hanging="181"/>
      </w:pPr>
    </w:lvl>
    <w:lvl w:ilvl="5">
      <w:numFmt w:val="bullet"/>
      <w:lvlText w:val="•"/>
      <w:lvlJc w:val="left"/>
      <w:pPr>
        <w:ind w:left="6640" w:hanging="181"/>
      </w:pPr>
    </w:lvl>
    <w:lvl w:ilvl="6">
      <w:numFmt w:val="bullet"/>
      <w:lvlText w:val="•"/>
      <w:lvlJc w:val="left"/>
      <w:pPr>
        <w:ind w:left="7628" w:hanging="181"/>
      </w:pPr>
    </w:lvl>
    <w:lvl w:ilvl="7">
      <w:numFmt w:val="bullet"/>
      <w:lvlText w:val="•"/>
      <w:lvlJc w:val="left"/>
      <w:pPr>
        <w:ind w:left="8616" w:hanging="181"/>
      </w:pPr>
    </w:lvl>
    <w:lvl w:ilvl="8">
      <w:numFmt w:val="bullet"/>
      <w:lvlText w:val="•"/>
      <w:lvlJc w:val="left"/>
      <w:pPr>
        <w:ind w:left="9604" w:hanging="181"/>
      </w:pPr>
    </w:lvl>
  </w:abstractNum>
  <w:abstractNum w:abstractNumId="44" w15:restartNumberingAfterBreak="0">
    <w:nsid w:val="78FF3387"/>
    <w:multiLevelType w:val="multilevel"/>
    <w:tmpl w:val="20BAF45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E6E02EF"/>
    <w:multiLevelType w:val="multilevel"/>
    <w:tmpl w:val="98649984"/>
    <w:lvl w:ilvl="0">
      <w:start w:val="1"/>
      <w:numFmt w:val="upperRoman"/>
      <w:lvlText w:val="%1."/>
      <w:lvlJc w:val="left"/>
      <w:pPr>
        <w:ind w:left="514" w:hanging="184"/>
      </w:pPr>
      <w:rPr>
        <w:rFonts w:ascii="Times New Roman" w:eastAsia="Times New Roman" w:hAnsi="Times New Roman" w:cs="Times New Roman"/>
        <w:sz w:val="22"/>
        <w:szCs w:val="22"/>
      </w:rPr>
    </w:lvl>
    <w:lvl w:ilvl="1">
      <w:numFmt w:val="bullet"/>
      <w:lvlText w:val="•"/>
      <w:lvlJc w:val="left"/>
      <w:pPr>
        <w:ind w:left="1476" w:hanging="184"/>
      </w:pPr>
    </w:lvl>
    <w:lvl w:ilvl="2">
      <w:numFmt w:val="bullet"/>
      <w:lvlText w:val="•"/>
      <w:lvlJc w:val="left"/>
      <w:pPr>
        <w:ind w:left="2432" w:hanging="184"/>
      </w:pPr>
    </w:lvl>
    <w:lvl w:ilvl="3">
      <w:numFmt w:val="bullet"/>
      <w:lvlText w:val="•"/>
      <w:lvlJc w:val="left"/>
      <w:pPr>
        <w:ind w:left="3388" w:hanging="183"/>
      </w:pPr>
    </w:lvl>
    <w:lvl w:ilvl="4">
      <w:numFmt w:val="bullet"/>
      <w:lvlText w:val="•"/>
      <w:lvlJc w:val="left"/>
      <w:pPr>
        <w:ind w:left="4344" w:hanging="184"/>
      </w:pPr>
    </w:lvl>
    <w:lvl w:ilvl="5">
      <w:numFmt w:val="bullet"/>
      <w:lvlText w:val="•"/>
      <w:lvlJc w:val="left"/>
      <w:pPr>
        <w:ind w:left="5300" w:hanging="184"/>
      </w:pPr>
    </w:lvl>
    <w:lvl w:ilvl="6">
      <w:numFmt w:val="bullet"/>
      <w:lvlText w:val="•"/>
      <w:lvlJc w:val="left"/>
      <w:pPr>
        <w:ind w:left="6256" w:hanging="184"/>
      </w:pPr>
    </w:lvl>
    <w:lvl w:ilvl="7">
      <w:numFmt w:val="bullet"/>
      <w:lvlText w:val="•"/>
      <w:lvlJc w:val="left"/>
      <w:pPr>
        <w:ind w:left="7212" w:hanging="182"/>
      </w:pPr>
    </w:lvl>
    <w:lvl w:ilvl="8">
      <w:numFmt w:val="bullet"/>
      <w:lvlText w:val="•"/>
      <w:lvlJc w:val="left"/>
      <w:pPr>
        <w:ind w:left="8168" w:hanging="184"/>
      </w:pPr>
    </w:lvl>
  </w:abstractNum>
  <w:abstractNum w:abstractNumId="46" w15:restartNumberingAfterBreak="0">
    <w:nsid w:val="7EC5236F"/>
    <w:multiLevelType w:val="multilevel"/>
    <w:tmpl w:val="10CE19F2"/>
    <w:lvl w:ilvl="0">
      <w:start w:val="1"/>
      <w:numFmt w:val="upperRoman"/>
      <w:lvlText w:val="%1."/>
      <w:lvlJc w:val="left"/>
      <w:pPr>
        <w:ind w:left="992" w:firstLine="0"/>
      </w:pPr>
      <w:rPr>
        <w:rFonts w:ascii="Times New Roman" w:eastAsia="Times New Roman" w:hAnsi="Times New Roman" w:cs="Times New Roman"/>
        <w:sz w:val="22"/>
        <w:szCs w:val="22"/>
      </w:rPr>
    </w:lvl>
    <w:lvl w:ilvl="1">
      <w:numFmt w:val="bullet"/>
      <w:lvlText w:val="•"/>
      <w:lvlJc w:val="left"/>
      <w:pPr>
        <w:ind w:left="1314" w:hanging="720"/>
      </w:pPr>
    </w:lvl>
    <w:lvl w:ilvl="2">
      <w:numFmt w:val="bullet"/>
      <w:lvlText w:val="•"/>
      <w:lvlJc w:val="left"/>
      <w:pPr>
        <w:ind w:left="2288" w:hanging="720"/>
      </w:pPr>
    </w:lvl>
    <w:lvl w:ilvl="3">
      <w:numFmt w:val="bullet"/>
      <w:lvlText w:val="•"/>
      <w:lvlJc w:val="left"/>
      <w:pPr>
        <w:ind w:left="3262" w:hanging="720"/>
      </w:pPr>
    </w:lvl>
    <w:lvl w:ilvl="4">
      <w:numFmt w:val="bullet"/>
      <w:lvlText w:val="•"/>
      <w:lvlJc w:val="left"/>
      <w:pPr>
        <w:ind w:left="4236" w:hanging="720"/>
      </w:pPr>
    </w:lvl>
    <w:lvl w:ilvl="5">
      <w:numFmt w:val="bullet"/>
      <w:lvlText w:val="•"/>
      <w:lvlJc w:val="left"/>
      <w:pPr>
        <w:ind w:left="5210" w:hanging="720"/>
      </w:pPr>
    </w:lvl>
    <w:lvl w:ilvl="6">
      <w:numFmt w:val="bullet"/>
      <w:lvlText w:val="•"/>
      <w:lvlJc w:val="left"/>
      <w:pPr>
        <w:ind w:left="6184" w:hanging="720"/>
      </w:pPr>
    </w:lvl>
    <w:lvl w:ilvl="7">
      <w:numFmt w:val="bullet"/>
      <w:lvlText w:val="•"/>
      <w:lvlJc w:val="left"/>
      <w:pPr>
        <w:ind w:left="7158" w:hanging="720"/>
      </w:pPr>
    </w:lvl>
    <w:lvl w:ilvl="8">
      <w:numFmt w:val="bullet"/>
      <w:lvlText w:val="•"/>
      <w:lvlJc w:val="left"/>
      <w:pPr>
        <w:ind w:left="8132" w:hanging="720"/>
      </w:pPr>
    </w:lvl>
  </w:abstractNum>
  <w:abstractNum w:abstractNumId="47" w15:restartNumberingAfterBreak="0">
    <w:nsid w:val="7EF606FD"/>
    <w:multiLevelType w:val="multilevel"/>
    <w:tmpl w:val="91DAC4B2"/>
    <w:lvl w:ilvl="0">
      <w:start w:val="1"/>
      <w:numFmt w:val="lowerLetter"/>
      <w:lvlText w:val="%1)"/>
      <w:lvlJc w:val="left"/>
      <w:pPr>
        <w:ind w:left="1415" w:hanging="280"/>
      </w:pPr>
      <w:rPr>
        <w:rFonts w:ascii="Arial" w:eastAsia="Arial" w:hAnsi="Arial" w:cs="Arial"/>
        <w:sz w:val="24"/>
        <w:szCs w:val="24"/>
      </w:rPr>
    </w:lvl>
    <w:lvl w:ilvl="1">
      <w:numFmt w:val="bullet"/>
      <w:lvlText w:val="•"/>
      <w:lvlJc w:val="left"/>
      <w:pPr>
        <w:ind w:left="2455" w:hanging="280"/>
      </w:pPr>
    </w:lvl>
    <w:lvl w:ilvl="2">
      <w:numFmt w:val="bullet"/>
      <w:lvlText w:val="•"/>
      <w:lvlJc w:val="left"/>
      <w:pPr>
        <w:ind w:left="3487" w:hanging="280"/>
      </w:pPr>
    </w:lvl>
    <w:lvl w:ilvl="3">
      <w:numFmt w:val="bullet"/>
      <w:lvlText w:val="•"/>
      <w:lvlJc w:val="left"/>
      <w:pPr>
        <w:ind w:left="4519" w:hanging="280"/>
      </w:pPr>
    </w:lvl>
    <w:lvl w:ilvl="4">
      <w:numFmt w:val="bullet"/>
      <w:lvlText w:val="•"/>
      <w:lvlJc w:val="left"/>
      <w:pPr>
        <w:ind w:left="5551" w:hanging="280"/>
      </w:pPr>
    </w:lvl>
    <w:lvl w:ilvl="5">
      <w:numFmt w:val="bullet"/>
      <w:lvlText w:val="•"/>
      <w:lvlJc w:val="left"/>
      <w:pPr>
        <w:ind w:left="6583" w:hanging="280"/>
      </w:pPr>
    </w:lvl>
    <w:lvl w:ilvl="6">
      <w:numFmt w:val="bullet"/>
      <w:lvlText w:val="•"/>
      <w:lvlJc w:val="left"/>
      <w:pPr>
        <w:ind w:left="7615" w:hanging="280"/>
      </w:pPr>
    </w:lvl>
    <w:lvl w:ilvl="7">
      <w:numFmt w:val="bullet"/>
      <w:lvlText w:val="•"/>
      <w:lvlJc w:val="left"/>
      <w:pPr>
        <w:ind w:left="8647" w:hanging="280"/>
      </w:pPr>
    </w:lvl>
    <w:lvl w:ilvl="8">
      <w:numFmt w:val="bullet"/>
      <w:lvlText w:val="•"/>
      <w:lvlJc w:val="left"/>
      <w:pPr>
        <w:ind w:left="9679" w:hanging="280"/>
      </w:pPr>
    </w:lvl>
  </w:abstractNum>
  <w:num w:numId="1">
    <w:abstractNumId w:val="29"/>
  </w:num>
  <w:num w:numId="2">
    <w:abstractNumId w:val="0"/>
  </w:num>
  <w:num w:numId="3">
    <w:abstractNumId w:val="37"/>
  </w:num>
  <w:num w:numId="4">
    <w:abstractNumId w:val="1"/>
  </w:num>
  <w:num w:numId="5">
    <w:abstractNumId w:val="9"/>
  </w:num>
  <w:num w:numId="6">
    <w:abstractNumId w:val="17"/>
  </w:num>
  <w:num w:numId="7">
    <w:abstractNumId w:val="7"/>
  </w:num>
  <w:num w:numId="8">
    <w:abstractNumId w:val="12"/>
  </w:num>
  <w:num w:numId="9">
    <w:abstractNumId w:val="6"/>
  </w:num>
  <w:num w:numId="10">
    <w:abstractNumId w:val="31"/>
  </w:num>
  <w:num w:numId="11">
    <w:abstractNumId w:val="40"/>
  </w:num>
  <w:num w:numId="12">
    <w:abstractNumId w:val="11"/>
  </w:num>
  <w:num w:numId="13">
    <w:abstractNumId w:val="47"/>
  </w:num>
  <w:num w:numId="14">
    <w:abstractNumId w:val="25"/>
  </w:num>
  <w:num w:numId="15">
    <w:abstractNumId w:val="3"/>
  </w:num>
  <w:num w:numId="16">
    <w:abstractNumId w:val="38"/>
  </w:num>
  <w:num w:numId="17">
    <w:abstractNumId w:val="45"/>
  </w:num>
  <w:num w:numId="18">
    <w:abstractNumId w:val="2"/>
  </w:num>
  <w:num w:numId="19">
    <w:abstractNumId w:val="8"/>
  </w:num>
  <w:num w:numId="20">
    <w:abstractNumId w:val="35"/>
  </w:num>
  <w:num w:numId="21">
    <w:abstractNumId w:val="20"/>
  </w:num>
  <w:num w:numId="22">
    <w:abstractNumId w:val="44"/>
  </w:num>
  <w:num w:numId="23">
    <w:abstractNumId w:val="18"/>
  </w:num>
  <w:num w:numId="24">
    <w:abstractNumId w:val="27"/>
  </w:num>
  <w:num w:numId="25">
    <w:abstractNumId w:val="36"/>
  </w:num>
  <w:num w:numId="26">
    <w:abstractNumId w:val="5"/>
  </w:num>
  <w:num w:numId="27">
    <w:abstractNumId w:val="28"/>
  </w:num>
  <w:num w:numId="28">
    <w:abstractNumId w:val="19"/>
  </w:num>
  <w:num w:numId="29">
    <w:abstractNumId w:val="10"/>
  </w:num>
  <w:num w:numId="30">
    <w:abstractNumId w:val="30"/>
  </w:num>
  <w:num w:numId="31">
    <w:abstractNumId w:val="33"/>
  </w:num>
  <w:num w:numId="32">
    <w:abstractNumId w:val="42"/>
  </w:num>
  <w:num w:numId="33">
    <w:abstractNumId w:val="13"/>
  </w:num>
  <w:num w:numId="34">
    <w:abstractNumId w:val="26"/>
  </w:num>
  <w:num w:numId="35">
    <w:abstractNumId w:val="43"/>
  </w:num>
  <w:num w:numId="36">
    <w:abstractNumId w:val="24"/>
  </w:num>
  <w:num w:numId="37">
    <w:abstractNumId w:val="41"/>
  </w:num>
  <w:num w:numId="38">
    <w:abstractNumId w:val="15"/>
  </w:num>
  <w:num w:numId="39">
    <w:abstractNumId w:val="14"/>
  </w:num>
  <w:num w:numId="40">
    <w:abstractNumId w:val="34"/>
  </w:num>
  <w:num w:numId="41">
    <w:abstractNumId w:val="16"/>
  </w:num>
  <w:num w:numId="42">
    <w:abstractNumId w:val="21"/>
  </w:num>
  <w:num w:numId="43">
    <w:abstractNumId w:val="23"/>
  </w:num>
  <w:num w:numId="44">
    <w:abstractNumId w:val="32"/>
  </w:num>
  <w:num w:numId="45">
    <w:abstractNumId w:val="4"/>
  </w:num>
  <w:num w:numId="46">
    <w:abstractNumId w:val="46"/>
  </w:num>
  <w:num w:numId="47">
    <w:abstractNumId w:val="39"/>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8580C"/>
    <w:rsid w:val="000458DD"/>
    <w:rsid w:val="00064919"/>
    <w:rsid w:val="00083745"/>
    <w:rsid w:val="000A17FD"/>
    <w:rsid w:val="000B52E1"/>
    <w:rsid w:val="000B7C31"/>
    <w:rsid w:val="000F387F"/>
    <w:rsid w:val="00106D4A"/>
    <w:rsid w:val="0014546C"/>
    <w:rsid w:val="001549E0"/>
    <w:rsid w:val="0016131C"/>
    <w:rsid w:val="0016491F"/>
    <w:rsid w:val="001878AB"/>
    <w:rsid w:val="001A4B1F"/>
    <w:rsid w:val="001D769A"/>
    <w:rsid w:val="001F5438"/>
    <w:rsid w:val="00215418"/>
    <w:rsid w:val="0024230F"/>
    <w:rsid w:val="0024369C"/>
    <w:rsid w:val="00243F47"/>
    <w:rsid w:val="00246365"/>
    <w:rsid w:val="002D1571"/>
    <w:rsid w:val="00315AE7"/>
    <w:rsid w:val="00316A0F"/>
    <w:rsid w:val="00335195"/>
    <w:rsid w:val="003902ED"/>
    <w:rsid w:val="003961D4"/>
    <w:rsid w:val="003A449A"/>
    <w:rsid w:val="003A6AFA"/>
    <w:rsid w:val="003A6C58"/>
    <w:rsid w:val="003C3E6C"/>
    <w:rsid w:val="003D61F3"/>
    <w:rsid w:val="003D63B4"/>
    <w:rsid w:val="00423359"/>
    <w:rsid w:val="00424C4E"/>
    <w:rsid w:val="00442377"/>
    <w:rsid w:val="00451D99"/>
    <w:rsid w:val="00454EF5"/>
    <w:rsid w:val="004920E4"/>
    <w:rsid w:val="004B25D2"/>
    <w:rsid w:val="0051590B"/>
    <w:rsid w:val="005701F0"/>
    <w:rsid w:val="00585CD1"/>
    <w:rsid w:val="005B17BE"/>
    <w:rsid w:val="005C3F94"/>
    <w:rsid w:val="005E2CAE"/>
    <w:rsid w:val="005E64F8"/>
    <w:rsid w:val="005E760C"/>
    <w:rsid w:val="005F42A5"/>
    <w:rsid w:val="0063291C"/>
    <w:rsid w:val="00651BC9"/>
    <w:rsid w:val="00681CE5"/>
    <w:rsid w:val="0068398C"/>
    <w:rsid w:val="006B36C3"/>
    <w:rsid w:val="006C54A2"/>
    <w:rsid w:val="006D3584"/>
    <w:rsid w:val="006E5F32"/>
    <w:rsid w:val="006F0EBB"/>
    <w:rsid w:val="006F3628"/>
    <w:rsid w:val="00741163"/>
    <w:rsid w:val="00755FF2"/>
    <w:rsid w:val="0078580C"/>
    <w:rsid w:val="007B440A"/>
    <w:rsid w:val="00803BB2"/>
    <w:rsid w:val="008157C6"/>
    <w:rsid w:val="00827E33"/>
    <w:rsid w:val="00841ED0"/>
    <w:rsid w:val="00844014"/>
    <w:rsid w:val="00880DFD"/>
    <w:rsid w:val="008B378B"/>
    <w:rsid w:val="008B551F"/>
    <w:rsid w:val="009073D0"/>
    <w:rsid w:val="009110CB"/>
    <w:rsid w:val="00920B54"/>
    <w:rsid w:val="00930DCC"/>
    <w:rsid w:val="00931D70"/>
    <w:rsid w:val="00947916"/>
    <w:rsid w:val="00957496"/>
    <w:rsid w:val="00971E74"/>
    <w:rsid w:val="00985386"/>
    <w:rsid w:val="009A5BE3"/>
    <w:rsid w:val="009A7CE9"/>
    <w:rsid w:val="009C186F"/>
    <w:rsid w:val="009C68DD"/>
    <w:rsid w:val="009D4328"/>
    <w:rsid w:val="009F1071"/>
    <w:rsid w:val="00A039B3"/>
    <w:rsid w:val="00A57054"/>
    <w:rsid w:val="00AA2F8E"/>
    <w:rsid w:val="00AA3641"/>
    <w:rsid w:val="00AB337A"/>
    <w:rsid w:val="00AB4F81"/>
    <w:rsid w:val="00AC6BC9"/>
    <w:rsid w:val="00AF112D"/>
    <w:rsid w:val="00AF24B4"/>
    <w:rsid w:val="00AF7054"/>
    <w:rsid w:val="00B0090B"/>
    <w:rsid w:val="00B35CE2"/>
    <w:rsid w:val="00B467A7"/>
    <w:rsid w:val="00B6469B"/>
    <w:rsid w:val="00B7414C"/>
    <w:rsid w:val="00B827A9"/>
    <w:rsid w:val="00B82D4D"/>
    <w:rsid w:val="00BB2CB1"/>
    <w:rsid w:val="00BC0DA4"/>
    <w:rsid w:val="00BC5267"/>
    <w:rsid w:val="00BC7985"/>
    <w:rsid w:val="00BE50E4"/>
    <w:rsid w:val="00BF441F"/>
    <w:rsid w:val="00C037FF"/>
    <w:rsid w:val="00C14174"/>
    <w:rsid w:val="00C14CA9"/>
    <w:rsid w:val="00C3242B"/>
    <w:rsid w:val="00C352C6"/>
    <w:rsid w:val="00C54DE7"/>
    <w:rsid w:val="00C810E0"/>
    <w:rsid w:val="00CD62E2"/>
    <w:rsid w:val="00D022E1"/>
    <w:rsid w:val="00D105FE"/>
    <w:rsid w:val="00D6167A"/>
    <w:rsid w:val="00DB7815"/>
    <w:rsid w:val="00E16C1B"/>
    <w:rsid w:val="00E542E7"/>
    <w:rsid w:val="00E57D41"/>
    <w:rsid w:val="00E6409B"/>
    <w:rsid w:val="00EA173D"/>
    <w:rsid w:val="00EA7358"/>
    <w:rsid w:val="00EF1772"/>
    <w:rsid w:val="00F22522"/>
    <w:rsid w:val="00F3553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ector de Seta Reta 3"/>
        <o:r id="V:Rule2" type="connector" idref="#Conector de Seta Reta 18"/>
      </o:rules>
    </o:shapelayout>
  </w:shapeDefaults>
  <w:decimalSymbol w:val=","/>
  <w:listSeparator w:val=";"/>
  <w14:docId w14:val="378D382E"/>
  <w15:docId w15:val="{0DBF490B-BCD4-40F6-ABA6-FBD24F56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275"/>
    <w:rPr>
      <w:lang w:eastAsia="pt-PT" w:bidi="pt-PT"/>
    </w:rPr>
  </w:style>
  <w:style w:type="paragraph" w:styleId="Ttulo1">
    <w:name w:val="heading 1"/>
    <w:basedOn w:val="Normal"/>
    <w:next w:val="Normal"/>
    <w:uiPriority w:val="9"/>
    <w:qFormat/>
    <w:rsid w:val="003D63B4"/>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3D63B4"/>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3D63B4"/>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3D63B4"/>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3D63B4"/>
    <w:pPr>
      <w:keepNext/>
      <w:keepLines/>
      <w:spacing w:before="220" w:after="40"/>
      <w:outlineLvl w:val="4"/>
    </w:pPr>
    <w:rPr>
      <w:b/>
    </w:rPr>
  </w:style>
  <w:style w:type="paragraph" w:styleId="Ttulo6">
    <w:name w:val="heading 6"/>
    <w:basedOn w:val="Normal"/>
    <w:next w:val="Normal"/>
    <w:uiPriority w:val="9"/>
    <w:semiHidden/>
    <w:unhideWhenUsed/>
    <w:qFormat/>
    <w:rsid w:val="003D63B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3D63B4"/>
    <w:tblPr>
      <w:tblCellMar>
        <w:top w:w="0" w:type="dxa"/>
        <w:left w:w="0" w:type="dxa"/>
        <w:bottom w:w="0" w:type="dxa"/>
        <w:right w:w="0" w:type="dxa"/>
      </w:tblCellMar>
    </w:tblPr>
  </w:style>
  <w:style w:type="paragraph" w:styleId="Ttulo">
    <w:name w:val="Title"/>
    <w:basedOn w:val="Normal"/>
    <w:next w:val="Normal"/>
    <w:uiPriority w:val="10"/>
    <w:qFormat/>
    <w:rsid w:val="003D63B4"/>
    <w:pPr>
      <w:keepNext/>
      <w:keepLines/>
      <w:spacing w:before="480" w:after="120"/>
    </w:pPr>
    <w:rPr>
      <w:b/>
      <w:sz w:val="72"/>
      <w:szCs w:val="72"/>
    </w:rPr>
  </w:style>
  <w:style w:type="table" w:customStyle="1" w:styleId="TableNormal0">
    <w:name w:val="Table Normal"/>
    <w:rsid w:val="003D63B4"/>
    <w:tblPr>
      <w:tblCellMar>
        <w:top w:w="0" w:type="dxa"/>
        <w:left w:w="0" w:type="dxa"/>
        <w:bottom w:w="0" w:type="dxa"/>
        <w:right w:w="0" w:type="dxa"/>
      </w:tblCellMar>
    </w:tblPr>
  </w:style>
  <w:style w:type="table" w:customStyle="1" w:styleId="TableNormal1">
    <w:name w:val="Table Normal"/>
    <w:uiPriority w:val="2"/>
    <w:semiHidden/>
    <w:unhideWhenUsed/>
    <w:qFormat/>
    <w:rsid w:val="00512275"/>
    <w:tblPr>
      <w:tblInd w:w="0" w:type="dxa"/>
      <w:tblCellMar>
        <w:top w:w="0" w:type="dxa"/>
        <w:left w:w="0" w:type="dxa"/>
        <w:bottom w:w="0" w:type="dxa"/>
        <w:right w:w="0" w:type="dxa"/>
      </w:tblCellMar>
    </w:tblPr>
  </w:style>
  <w:style w:type="paragraph" w:styleId="Corpodetexto">
    <w:name w:val="Body Text"/>
    <w:basedOn w:val="Normal"/>
    <w:uiPriority w:val="1"/>
    <w:qFormat/>
    <w:rsid w:val="00512275"/>
    <w:pPr>
      <w:ind w:left="972"/>
      <w:jc w:val="both"/>
    </w:pPr>
    <w:rPr>
      <w:sz w:val="24"/>
      <w:szCs w:val="24"/>
    </w:rPr>
  </w:style>
  <w:style w:type="paragraph" w:customStyle="1" w:styleId="Ttulo11">
    <w:name w:val="Título 11"/>
    <w:basedOn w:val="Normal"/>
    <w:uiPriority w:val="1"/>
    <w:qFormat/>
    <w:rsid w:val="00512275"/>
    <w:pPr>
      <w:ind w:left="972" w:right="902"/>
      <w:jc w:val="center"/>
      <w:outlineLvl w:val="1"/>
    </w:pPr>
    <w:rPr>
      <w:b/>
      <w:bCs/>
      <w:sz w:val="24"/>
      <w:szCs w:val="24"/>
    </w:rPr>
  </w:style>
  <w:style w:type="paragraph" w:styleId="PargrafodaLista">
    <w:name w:val="List Paragraph"/>
    <w:basedOn w:val="Normal"/>
    <w:uiPriority w:val="1"/>
    <w:qFormat/>
    <w:rsid w:val="00512275"/>
    <w:pPr>
      <w:ind w:left="1424" w:hanging="340"/>
      <w:jc w:val="both"/>
    </w:pPr>
  </w:style>
  <w:style w:type="paragraph" w:customStyle="1" w:styleId="TableParagraph">
    <w:name w:val="Table Paragraph"/>
    <w:basedOn w:val="Normal"/>
    <w:uiPriority w:val="1"/>
    <w:qFormat/>
    <w:rsid w:val="00512275"/>
    <w:pPr>
      <w:jc w:val="center"/>
    </w:pPr>
  </w:style>
  <w:style w:type="paragraph" w:styleId="Textodebalo">
    <w:name w:val="Balloon Text"/>
    <w:basedOn w:val="Normal"/>
    <w:link w:val="TextodebaloChar"/>
    <w:uiPriority w:val="99"/>
    <w:semiHidden/>
    <w:unhideWhenUsed/>
    <w:rsid w:val="001F63F8"/>
    <w:rPr>
      <w:rFonts w:ascii="Tahoma" w:hAnsi="Tahoma" w:cs="Tahoma"/>
      <w:sz w:val="16"/>
      <w:szCs w:val="16"/>
    </w:rPr>
  </w:style>
  <w:style w:type="character" w:customStyle="1" w:styleId="TextodebaloChar">
    <w:name w:val="Texto de balão Char"/>
    <w:basedOn w:val="Fontepargpadro"/>
    <w:link w:val="Textodebalo"/>
    <w:uiPriority w:val="99"/>
    <w:semiHidden/>
    <w:rsid w:val="001F63F8"/>
    <w:rPr>
      <w:rFonts w:ascii="Tahoma" w:eastAsia="Arial" w:hAnsi="Tahoma" w:cs="Tahoma"/>
      <w:sz w:val="16"/>
      <w:szCs w:val="16"/>
      <w:lang w:val="pt-PT" w:eastAsia="pt-PT" w:bidi="pt-PT"/>
    </w:rPr>
  </w:style>
  <w:style w:type="character" w:styleId="Forte">
    <w:name w:val="Strong"/>
    <w:basedOn w:val="Fontepargpadro"/>
    <w:uiPriority w:val="22"/>
    <w:qFormat/>
    <w:rsid w:val="00C63A29"/>
    <w:rPr>
      <w:b/>
      <w:bCs/>
    </w:rPr>
  </w:style>
  <w:style w:type="character" w:customStyle="1" w:styleId="fontstyle01">
    <w:name w:val="fontstyle01"/>
    <w:basedOn w:val="Fontepargpadro"/>
    <w:rsid w:val="00C63A29"/>
    <w:rPr>
      <w:rFonts w:ascii="TimesNewRomanPSMT" w:hAnsi="TimesNewRomanPSMT" w:hint="default"/>
      <w:b w:val="0"/>
      <w:bCs w:val="0"/>
      <w:i w:val="0"/>
      <w:iCs w:val="0"/>
      <w:color w:val="000000"/>
      <w:sz w:val="24"/>
      <w:szCs w:val="24"/>
    </w:rPr>
  </w:style>
  <w:style w:type="paragraph" w:customStyle="1" w:styleId="textojustificadorecuoprimeiralinha">
    <w:name w:val="texto_justificado_recuo_primeira_linha"/>
    <w:basedOn w:val="Normal"/>
    <w:rsid w:val="00C63A29"/>
    <w:pPr>
      <w:widowControl/>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Default">
    <w:name w:val="Default"/>
    <w:rsid w:val="008B0E9D"/>
    <w:pPr>
      <w:widowControl/>
      <w:adjustRightInd w:val="0"/>
    </w:pPr>
    <w:rPr>
      <w:color w:val="000000"/>
      <w:sz w:val="24"/>
      <w:szCs w:val="24"/>
      <w:lang w:val="pt-BR"/>
    </w:rPr>
  </w:style>
  <w:style w:type="paragraph" w:styleId="NormalWeb">
    <w:name w:val="Normal (Web)"/>
    <w:basedOn w:val="Normal"/>
    <w:unhideWhenUsed/>
    <w:rsid w:val="000703A0"/>
    <w:pPr>
      <w:widowControl/>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Hyperlink">
    <w:name w:val="Hyperlink"/>
    <w:basedOn w:val="Fontepargpadro"/>
    <w:uiPriority w:val="99"/>
    <w:unhideWhenUsed/>
    <w:rsid w:val="000703A0"/>
    <w:rPr>
      <w:color w:val="0000FF"/>
      <w:u w:val="single"/>
    </w:rPr>
  </w:style>
  <w:style w:type="paragraph" w:styleId="Subttulo">
    <w:name w:val="Subtitle"/>
    <w:basedOn w:val="Normal"/>
    <w:next w:val="Normal"/>
    <w:uiPriority w:val="11"/>
    <w:qFormat/>
    <w:rsid w:val="003D63B4"/>
    <w:pPr>
      <w:keepNext/>
      <w:keepLines/>
      <w:spacing w:before="360" w:after="80"/>
    </w:pPr>
    <w:rPr>
      <w:rFonts w:ascii="Georgia" w:eastAsia="Georgia" w:hAnsi="Georgia" w:cs="Georgia"/>
      <w:i/>
      <w:color w:val="666666"/>
      <w:sz w:val="48"/>
      <w:szCs w:val="48"/>
    </w:rPr>
  </w:style>
  <w:style w:type="table" w:customStyle="1" w:styleId="a">
    <w:basedOn w:val="TableNormal1"/>
    <w:rsid w:val="003D63B4"/>
    <w:tblPr>
      <w:tblStyleRowBandSize w:val="1"/>
      <w:tblStyleColBandSize w:val="1"/>
    </w:tblPr>
  </w:style>
  <w:style w:type="table" w:customStyle="1" w:styleId="a0">
    <w:basedOn w:val="TableNormal1"/>
    <w:rsid w:val="003D63B4"/>
    <w:tblPr>
      <w:tblStyleRowBandSize w:val="1"/>
      <w:tblStyleColBandSize w:val="1"/>
      <w:tblCellMar>
        <w:top w:w="15" w:type="dxa"/>
        <w:left w:w="15" w:type="dxa"/>
        <w:bottom w:w="15" w:type="dxa"/>
        <w:right w:w="15" w:type="dxa"/>
      </w:tblCellMar>
    </w:tblPr>
  </w:style>
  <w:style w:type="table" w:customStyle="1" w:styleId="a1">
    <w:basedOn w:val="TableNormal1"/>
    <w:rsid w:val="003D63B4"/>
    <w:tblPr>
      <w:tblStyleRowBandSize w:val="1"/>
      <w:tblStyleColBandSize w:val="1"/>
      <w:tblCellMar>
        <w:top w:w="15" w:type="dxa"/>
        <w:left w:w="15" w:type="dxa"/>
        <w:bottom w:w="15" w:type="dxa"/>
        <w:right w:w="15" w:type="dxa"/>
      </w:tblCellMar>
    </w:tblPr>
  </w:style>
  <w:style w:type="table" w:customStyle="1" w:styleId="a2">
    <w:basedOn w:val="TableNormal1"/>
    <w:rsid w:val="003D63B4"/>
    <w:tblPr>
      <w:tblStyleRowBandSize w:val="1"/>
      <w:tblStyleColBandSize w:val="1"/>
    </w:tblPr>
  </w:style>
  <w:style w:type="table" w:customStyle="1" w:styleId="a3">
    <w:basedOn w:val="TableNormal1"/>
    <w:rsid w:val="003D63B4"/>
    <w:tblPr>
      <w:tblStyleRowBandSize w:val="1"/>
      <w:tblStyleColBandSize w:val="1"/>
    </w:tblPr>
  </w:style>
  <w:style w:type="table" w:customStyle="1" w:styleId="a4">
    <w:basedOn w:val="TableNormal1"/>
    <w:rsid w:val="003D63B4"/>
    <w:tblPr>
      <w:tblStyleRowBandSize w:val="1"/>
      <w:tblStyleColBandSize w:val="1"/>
    </w:tblPr>
  </w:style>
  <w:style w:type="table" w:customStyle="1" w:styleId="a5">
    <w:basedOn w:val="TableNormal1"/>
    <w:rsid w:val="003D63B4"/>
    <w:tblPr>
      <w:tblStyleRowBandSize w:val="1"/>
      <w:tblStyleColBandSize w:val="1"/>
    </w:tblPr>
  </w:style>
  <w:style w:type="table" w:customStyle="1" w:styleId="a6">
    <w:basedOn w:val="TableNormal1"/>
    <w:rsid w:val="003D63B4"/>
    <w:tblPr>
      <w:tblStyleRowBandSize w:val="1"/>
      <w:tblStyleColBandSize w:val="1"/>
    </w:tblPr>
  </w:style>
  <w:style w:type="table" w:customStyle="1" w:styleId="a7">
    <w:basedOn w:val="TableNormal1"/>
    <w:rsid w:val="003D63B4"/>
    <w:tblPr>
      <w:tblStyleRowBandSize w:val="1"/>
      <w:tblStyleColBandSize w:val="1"/>
    </w:tblPr>
  </w:style>
  <w:style w:type="table" w:customStyle="1" w:styleId="a8">
    <w:basedOn w:val="TableNormal1"/>
    <w:rsid w:val="003D63B4"/>
    <w:tblPr>
      <w:tblStyleRowBandSize w:val="1"/>
      <w:tblStyleColBandSize w:val="1"/>
    </w:tblPr>
  </w:style>
  <w:style w:type="table" w:customStyle="1" w:styleId="a9">
    <w:basedOn w:val="TableNormal1"/>
    <w:rsid w:val="003D63B4"/>
    <w:tblPr>
      <w:tblStyleRowBandSize w:val="1"/>
      <w:tblStyleColBandSize w:val="1"/>
    </w:tblPr>
  </w:style>
  <w:style w:type="table" w:customStyle="1" w:styleId="aa">
    <w:basedOn w:val="TableNormal1"/>
    <w:rsid w:val="003D63B4"/>
    <w:tblPr>
      <w:tblStyleRowBandSize w:val="1"/>
      <w:tblStyleColBandSize w:val="1"/>
    </w:tblPr>
  </w:style>
  <w:style w:type="table" w:customStyle="1" w:styleId="ab">
    <w:basedOn w:val="TableNormal1"/>
    <w:rsid w:val="003D63B4"/>
    <w:tblPr>
      <w:tblStyleRowBandSize w:val="1"/>
      <w:tblStyleColBandSize w:val="1"/>
    </w:tblPr>
  </w:style>
  <w:style w:type="table" w:customStyle="1" w:styleId="ac">
    <w:basedOn w:val="TableNormal1"/>
    <w:rsid w:val="003D63B4"/>
    <w:tblPr>
      <w:tblStyleRowBandSize w:val="1"/>
      <w:tblStyleColBandSize w:val="1"/>
      <w:tblCellMar>
        <w:top w:w="100" w:type="dxa"/>
        <w:left w:w="100" w:type="dxa"/>
        <w:bottom w:w="100" w:type="dxa"/>
        <w:right w:w="100" w:type="dxa"/>
      </w:tblCellMar>
    </w:tblPr>
  </w:style>
  <w:style w:type="table" w:customStyle="1" w:styleId="ad">
    <w:basedOn w:val="TableNormal1"/>
    <w:rsid w:val="003D63B4"/>
    <w:tblPr>
      <w:tblStyleRowBandSize w:val="1"/>
      <w:tblStyleColBandSize w:val="1"/>
    </w:tblPr>
  </w:style>
  <w:style w:type="table" w:customStyle="1" w:styleId="ae">
    <w:basedOn w:val="TableNormal1"/>
    <w:rsid w:val="003D63B4"/>
    <w:tblPr>
      <w:tblStyleRowBandSize w:val="1"/>
      <w:tblStyleColBandSize w:val="1"/>
    </w:tblPr>
  </w:style>
  <w:style w:type="table" w:customStyle="1" w:styleId="af">
    <w:basedOn w:val="TableNormal1"/>
    <w:rsid w:val="003D63B4"/>
    <w:tblPr>
      <w:tblStyleRowBandSize w:val="1"/>
      <w:tblStyleColBandSize w:val="1"/>
    </w:tblPr>
  </w:style>
  <w:style w:type="table" w:customStyle="1" w:styleId="af0">
    <w:basedOn w:val="TableNormal1"/>
    <w:rsid w:val="003D63B4"/>
    <w:tblPr>
      <w:tblStyleRowBandSize w:val="1"/>
      <w:tblStyleColBandSize w:val="1"/>
    </w:tblPr>
  </w:style>
  <w:style w:type="table" w:customStyle="1" w:styleId="af1">
    <w:basedOn w:val="TableNormal1"/>
    <w:rsid w:val="003D63B4"/>
    <w:tblPr>
      <w:tblStyleRowBandSize w:val="1"/>
      <w:tblStyleColBandSize w:val="1"/>
      <w:tblCellMar>
        <w:top w:w="15" w:type="dxa"/>
        <w:left w:w="15" w:type="dxa"/>
        <w:bottom w:w="15" w:type="dxa"/>
        <w:right w:w="15" w:type="dxa"/>
      </w:tblCellMar>
    </w:tblPr>
  </w:style>
  <w:style w:type="table" w:customStyle="1" w:styleId="af2">
    <w:basedOn w:val="TableNormal1"/>
    <w:rsid w:val="003D63B4"/>
    <w:tblPr>
      <w:tblStyleRowBandSize w:val="1"/>
      <w:tblStyleColBandSize w:val="1"/>
    </w:tblPr>
  </w:style>
  <w:style w:type="table" w:customStyle="1" w:styleId="af3">
    <w:basedOn w:val="TableNormal1"/>
    <w:rsid w:val="003D63B4"/>
    <w:tblPr>
      <w:tblStyleRowBandSize w:val="1"/>
      <w:tblStyleColBandSize w:val="1"/>
    </w:tblPr>
  </w:style>
  <w:style w:type="table" w:customStyle="1" w:styleId="af4">
    <w:basedOn w:val="TableNormal1"/>
    <w:rsid w:val="003D63B4"/>
    <w:tblPr>
      <w:tblStyleRowBandSize w:val="1"/>
      <w:tblStyleColBandSize w:val="1"/>
    </w:tblPr>
  </w:style>
  <w:style w:type="table" w:customStyle="1" w:styleId="af5">
    <w:basedOn w:val="TableNormal1"/>
    <w:rsid w:val="003D63B4"/>
    <w:tblPr>
      <w:tblStyleRowBandSize w:val="1"/>
      <w:tblStyleColBandSize w:val="1"/>
      <w:tblCellMar>
        <w:top w:w="100" w:type="dxa"/>
        <w:left w:w="100" w:type="dxa"/>
        <w:bottom w:w="100" w:type="dxa"/>
        <w:right w:w="100" w:type="dxa"/>
      </w:tblCellMar>
    </w:tblPr>
  </w:style>
  <w:style w:type="character" w:styleId="HiperlinkVisitado">
    <w:name w:val="FollowedHyperlink"/>
    <w:basedOn w:val="Fontepargpadro"/>
    <w:uiPriority w:val="99"/>
    <w:semiHidden/>
    <w:unhideWhenUsed/>
    <w:rsid w:val="004F3E77"/>
    <w:rPr>
      <w:color w:val="800080" w:themeColor="followedHyperlink"/>
      <w:u w:val="single"/>
    </w:rPr>
  </w:style>
  <w:style w:type="table" w:styleId="Tabelacomgrade">
    <w:name w:val="Table Grid"/>
    <w:basedOn w:val="Tabelanormal"/>
    <w:uiPriority w:val="39"/>
    <w:rsid w:val="00DB7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6">
    <w:basedOn w:val="TableNormal0"/>
    <w:rsid w:val="003D63B4"/>
    <w:tblPr>
      <w:tblStyleRowBandSize w:val="1"/>
      <w:tblStyleColBandSize w:val="1"/>
      <w:tblCellMar>
        <w:top w:w="100" w:type="dxa"/>
        <w:left w:w="100" w:type="dxa"/>
        <w:bottom w:w="100" w:type="dxa"/>
        <w:right w:w="100" w:type="dxa"/>
      </w:tblCellMar>
    </w:tblPr>
  </w:style>
  <w:style w:type="table" w:customStyle="1" w:styleId="af7">
    <w:basedOn w:val="TableNormal0"/>
    <w:rsid w:val="003D63B4"/>
    <w:tblPr>
      <w:tblStyleRowBandSize w:val="1"/>
      <w:tblStyleColBandSize w:val="1"/>
      <w:tblCellMar>
        <w:left w:w="70" w:type="dxa"/>
        <w:right w:w="70" w:type="dxa"/>
      </w:tblCellMar>
    </w:tblPr>
  </w:style>
  <w:style w:type="table" w:customStyle="1" w:styleId="af8">
    <w:basedOn w:val="TableNormal0"/>
    <w:rsid w:val="003D63B4"/>
    <w:tblPr>
      <w:tblStyleRowBandSize w:val="1"/>
      <w:tblStyleColBandSize w:val="1"/>
      <w:tblCellMar>
        <w:left w:w="70" w:type="dxa"/>
        <w:right w:w="70" w:type="dxa"/>
      </w:tblCellMar>
    </w:tblPr>
  </w:style>
  <w:style w:type="table" w:customStyle="1" w:styleId="af9">
    <w:basedOn w:val="TableNormal0"/>
    <w:rsid w:val="003D63B4"/>
    <w:tblPr>
      <w:tblStyleRowBandSize w:val="1"/>
      <w:tblStyleColBandSize w:val="1"/>
      <w:tblCellMar>
        <w:left w:w="70" w:type="dxa"/>
        <w:right w:w="70" w:type="dxa"/>
      </w:tblCellMar>
    </w:tblPr>
  </w:style>
  <w:style w:type="table" w:customStyle="1" w:styleId="afa">
    <w:basedOn w:val="TableNormal0"/>
    <w:rsid w:val="003D63B4"/>
    <w:tblPr>
      <w:tblStyleRowBandSize w:val="1"/>
      <w:tblStyleColBandSize w:val="1"/>
      <w:tblCellMar>
        <w:top w:w="100" w:type="dxa"/>
        <w:left w:w="100" w:type="dxa"/>
        <w:bottom w:w="100" w:type="dxa"/>
        <w:right w:w="100" w:type="dxa"/>
      </w:tblCellMar>
    </w:tblPr>
  </w:style>
  <w:style w:type="table" w:customStyle="1" w:styleId="afb">
    <w:basedOn w:val="TableNormal0"/>
    <w:rsid w:val="003D63B4"/>
    <w:tblPr>
      <w:tblStyleRowBandSize w:val="1"/>
      <w:tblStyleColBandSize w:val="1"/>
      <w:tblCellMar>
        <w:top w:w="100" w:type="dxa"/>
        <w:left w:w="100" w:type="dxa"/>
        <w:bottom w:w="100" w:type="dxa"/>
        <w:right w:w="100" w:type="dxa"/>
      </w:tblCellMar>
    </w:tblPr>
  </w:style>
  <w:style w:type="table" w:customStyle="1" w:styleId="afc">
    <w:basedOn w:val="TableNormal0"/>
    <w:rsid w:val="003D63B4"/>
    <w:tblPr>
      <w:tblStyleRowBandSize w:val="1"/>
      <w:tblStyleColBandSize w:val="1"/>
      <w:tblCellMar>
        <w:top w:w="100" w:type="dxa"/>
        <w:left w:w="100" w:type="dxa"/>
        <w:bottom w:w="100" w:type="dxa"/>
        <w:right w:w="100" w:type="dxa"/>
      </w:tblCellMar>
    </w:tblPr>
  </w:style>
  <w:style w:type="table" w:customStyle="1" w:styleId="afd">
    <w:basedOn w:val="TableNormal0"/>
    <w:rsid w:val="003D63B4"/>
    <w:tblPr>
      <w:tblStyleRowBandSize w:val="1"/>
      <w:tblStyleColBandSize w:val="1"/>
      <w:tblCellMar>
        <w:top w:w="100" w:type="dxa"/>
        <w:left w:w="100" w:type="dxa"/>
        <w:bottom w:w="100" w:type="dxa"/>
        <w:right w:w="100" w:type="dxa"/>
      </w:tblCellMar>
    </w:tblPr>
  </w:style>
  <w:style w:type="table" w:customStyle="1" w:styleId="afe">
    <w:basedOn w:val="TableNormal0"/>
    <w:rsid w:val="003D63B4"/>
    <w:tblPr>
      <w:tblStyleRowBandSize w:val="1"/>
      <w:tblStyleColBandSize w:val="1"/>
      <w:tblCellMar>
        <w:top w:w="100" w:type="dxa"/>
        <w:left w:w="100" w:type="dxa"/>
        <w:bottom w:w="100" w:type="dxa"/>
        <w:right w:w="100" w:type="dxa"/>
      </w:tblCellMar>
    </w:tblPr>
  </w:style>
  <w:style w:type="table" w:customStyle="1" w:styleId="aff">
    <w:basedOn w:val="TableNormal0"/>
    <w:rsid w:val="003D63B4"/>
    <w:tblPr>
      <w:tblStyleRowBandSize w:val="1"/>
      <w:tblStyleColBandSize w:val="1"/>
      <w:tblCellMar>
        <w:top w:w="100" w:type="dxa"/>
        <w:left w:w="100" w:type="dxa"/>
        <w:bottom w:w="100" w:type="dxa"/>
        <w:right w:w="100" w:type="dxa"/>
      </w:tblCellMar>
    </w:tblPr>
  </w:style>
  <w:style w:type="table" w:customStyle="1" w:styleId="aff0">
    <w:basedOn w:val="TableNormal0"/>
    <w:rsid w:val="003D63B4"/>
    <w:tblPr>
      <w:tblStyleRowBandSize w:val="1"/>
      <w:tblStyleColBandSize w:val="1"/>
      <w:tblCellMar>
        <w:top w:w="15" w:type="dxa"/>
        <w:left w:w="15" w:type="dxa"/>
        <w:bottom w:w="15" w:type="dxa"/>
        <w:right w:w="15" w:type="dxa"/>
      </w:tblCellMar>
    </w:tblPr>
  </w:style>
  <w:style w:type="table" w:customStyle="1" w:styleId="aff1">
    <w:basedOn w:val="TableNormal0"/>
    <w:rsid w:val="003D63B4"/>
    <w:tblPr>
      <w:tblStyleRowBandSize w:val="1"/>
      <w:tblStyleColBandSize w:val="1"/>
      <w:tblCellMar>
        <w:top w:w="100" w:type="dxa"/>
        <w:left w:w="100" w:type="dxa"/>
        <w:bottom w:w="100" w:type="dxa"/>
        <w:right w:w="100" w:type="dxa"/>
      </w:tblCellMar>
    </w:tblPr>
  </w:style>
  <w:style w:type="table" w:customStyle="1" w:styleId="aff2">
    <w:basedOn w:val="TableNormal0"/>
    <w:rsid w:val="003D63B4"/>
    <w:tblPr>
      <w:tblStyleRowBandSize w:val="1"/>
      <w:tblStyleColBandSize w:val="1"/>
      <w:tblCellMar>
        <w:top w:w="100" w:type="dxa"/>
        <w:left w:w="100" w:type="dxa"/>
        <w:bottom w:w="100" w:type="dxa"/>
        <w:right w:w="100" w:type="dxa"/>
      </w:tblCellMar>
    </w:tblPr>
  </w:style>
  <w:style w:type="table" w:customStyle="1" w:styleId="aff3">
    <w:basedOn w:val="TableNormal0"/>
    <w:rsid w:val="003D63B4"/>
    <w:tblPr>
      <w:tblStyleRowBandSize w:val="1"/>
      <w:tblStyleColBandSize w:val="1"/>
      <w:tblCellMar>
        <w:top w:w="100" w:type="dxa"/>
        <w:left w:w="100" w:type="dxa"/>
        <w:bottom w:w="100" w:type="dxa"/>
        <w:right w:w="100" w:type="dxa"/>
      </w:tblCellMar>
    </w:tblPr>
  </w:style>
  <w:style w:type="table" w:customStyle="1" w:styleId="aff4">
    <w:basedOn w:val="TableNormal0"/>
    <w:rsid w:val="003D63B4"/>
    <w:tblPr>
      <w:tblStyleRowBandSize w:val="1"/>
      <w:tblStyleColBandSize w:val="1"/>
      <w:tblCellMar>
        <w:top w:w="100" w:type="dxa"/>
        <w:left w:w="100" w:type="dxa"/>
        <w:bottom w:w="100" w:type="dxa"/>
        <w:right w:w="100" w:type="dxa"/>
      </w:tblCellMar>
    </w:tblPr>
  </w:style>
  <w:style w:type="table" w:customStyle="1" w:styleId="aff5">
    <w:basedOn w:val="TableNormal0"/>
    <w:rsid w:val="003D63B4"/>
    <w:tblPr>
      <w:tblStyleRowBandSize w:val="1"/>
      <w:tblStyleColBandSize w:val="1"/>
      <w:tblCellMar>
        <w:top w:w="100" w:type="dxa"/>
        <w:left w:w="100" w:type="dxa"/>
        <w:bottom w:w="100" w:type="dxa"/>
        <w:right w:w="100" w:type="dxa"/>
      </w:tblCellMar>
    </w:tblPr>
  </w:style>
  <w:style w:type="table" w:customStyle="1" w:styleId="aff6">
    <w:basedOn w:val="TableNormal0"/>
    <w:rsid w:val="003D63B4"/>
    <w:tblPr>
      <w:tblStyleRowBandSize w:val="1"/>
      <w:tblStyleColBandSize w:val="1"/>
      <w:tblCellMar>
        <w:top w:w="100" w:type="dxa"/>
        <w:left w:w="100" w:type="dxa"/>
        <w:bottom w:w="100" w:type="dxa"/>
        <w:right w:w="100" w:type="dxa"/>
      </w:tblCellMar>
    </w:tblPr>
  </w:style>
  <w:style w:type="table" w:customStyle="1" w:styleId="aff7">
    <w:basedOn w:val="TableNormal0"/>
    <w:rsid w:val="003D63B4"/>
    <w:tblPr>
      <w:tblStyleRowBandSize w:val="1"/>
      <w:tblStyleColBandSize w:val="1"/>
      <w:tblCellMar>
        <w:top w:w="100" w:type="dxa"/>
        <w:left w:w="100" w:type="dxa"/>
        <w:bottom w:w="100" w:type="dxa"/>
        <w:right w:w="100" w:type="dxa"/>
      </w:tblCellMar>
    </w:tblPr>
  </w:style>
  <w:style w:type="table" w:customStyle="1" w:styleId="aff8">
    <w:basedOn w:val="TableNormal0"/>
    <w:rsid w:val="003D63B4"/>
    <w:tblPr>
      <w:tblStyleRowBandSize w:val="1"/>
      <w:tblStyleColBandSize w:val="1"/>
      <w:tblCellMar>
        <w:top w:w="100" w:type="dxa"/>
        <w:left w:w="100" w:type="dxa"/>
        <w:bottom w:w="100" w:type="dxa"/>
        <w:right w:w="100" w:type="dxa"/>
      </w:tblCellMar>
    </w:tblPr>
  </w:style>
  <w:style w:type="table" w:customStyle="1" w:styleId="aff9">
    <w:basedOn w:val="TableNormal0"/>
    <w:rsid w:val="003D63B4"/>
    <w:tblPr>
      <w:tblStyleRowBandSize w:val="1"/>
      <w:tblStyleColBandSize w:val="1"/>
      <w:tblCellMar>
        <w:top w:w="100" w:type="dxa"/>
        <w:left w:w="100" w:type="dxa"/>
        <w:bottom w:w="100" w:type="dxa"/>
        <w:right w:w="100" w:type="dxa"/>
      </w:tblCellMar>
    </w:tblPr>
  </w:style>
  <w:style w:type="table" w:customStyle="1" w:styleId="affa">
    <w:basedOn w:val="TableNormal0"/>
    <w:rsid w:val="003D63B4"/>
    <w:tblPr>
      <w:tblStyleRowBandSize w:val="1"/>
      <w:tblStyleColBandSize w:val="1"/>
      <w:tblCellMar>
        <w:top w:w="100" w:type="dxa"/>
        <w:left w:w="100" w:type="dxa"/>
        <w:bottom w:w="100" w:type="dxa"/>
        <w:right w:w="100" w:type="dxa"/>
      </w:tblCellMar>
    </w:tblPr>
  </w:style>
  <w:style w:type="table" w:customStyle="1" w:styleId="affb">
    <w:basedOn w:val="TableNormal0"/>
    <w:rsid w:val="003D63B4"/>
    <w:tblPr>
      <w:tblStyleRowBandSize w:val="1"/>
      <w:tblStyleColBandSize w:val="1"/>
      <w:tblCellMar>
        <w:top w:w="100" w:type="dxa"/>
        <w:left w:w="100" w:type="dxa"/>
        <w:bottom w:w="100" w:type="dxa"/>
        <w:right w:w="100" w:type="dxa"/>
      </w:tblCellMar>
    </w:tblPr>
  </w:style>
  <w:style w:type="table" w:customStyle="1" w:styleId="affc">
    <w:basedOn w:val="TableNormal0"/>
    <w:rsid w:val="003D63B4"/>
    <w:tblPr>
      <w:tblStyleRowBandSize w:val="1"/>
      <w:tblStyleColBandSize w:val="1"/>
      <w:tblCellMar>
        <w:top w:w="100" w:type="dxa"/>
        <w:left w:w="100" w:type="dxa"/>
        <w:bottom w:w="100" w:type="dxa"/>
        <w:right w:w="100" w:type="dxa"/>
      </w:tblCellMar>
    </w:tblPr>
  </w:style>
  <w:style w:type="table" w:customStyle="1" w:styleId="affd">
    <w:basedOn w:val="TableNormal0"/>
    <w:rsid w:val="003D63B4"/>
    <w:tblPr>
      <w:tblStyleRowBandSize w:val="1"/>
      <w:tblStyleColBandSize w:val="1"/>
      <w:tblCellMar>
        <w:top w:w="100" w:type="dxa"/>
        <w:left w:w="100" w:type="dxa"/>
        <w:bottom w:w="100" w:type="dxa"/>
        <w:right w:w="100" w:type="dxa"/>
      </w:tblCellMar>
    </w:tblPr>
  </w:style>
  <w:style w:type="table" w:customStyle="1" w:styleId="affe">
    <w:basedOn w:val="TableNormal0"/>
    <w:rsid w:val="003D63B4"/>
    <w:tblPr>
      <w:tblStyleRowBandSize w:val="1"/>
      <w:tblStyleColBandSize w:val="1"/>
      <w:tblCellMar>
        <w:top w:w="100" w:type="dxa"/>
        <w:left w:w="100" w:type="dxa"/>
        <w:bottom w:w="100" w:type="dxa"/>
        <w:right w:w="100" w:type="dxa"/>
      </w:tblCellMar>
    </w:tblPr>
  </w:style>
  <w:style w:type="table" w:customStyle="1" w:styleId="afff">
    <w:basedOn w:val="TableNormal0"/>
    <w:rsid w:val="003D63B4"/>
    <w:tblPr>
      <w:tblStyleRowBandSize w:val="1"/>
      <w:tblStyleColBandSize w:val="1"/>
      <w:tblCellMar>
        <w:left w:w="108" w:type="dxa"/>
        <w:right w:w="108" w:type="dxa"/>
      </w:tblCellMar>
    </w:tblPr>
  </w:style>
  <w:style w:type="table" w:customStyle="1" w:styleId="afff0">
    <w:basedOn w:val="TableNormal0"/>
    <w:rsid w:val="003D63B4"/>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sid w:val="003D63B4"/>
    <w:rPr>
      <w:sz w:val="20"/>
      <w:szCs w:val="20"/>
    </w:rPr>
  </w:style>
  <w:style w:type="character" w:customStyle="1" w:styleId="TextodecomentrioChar">
    <w:name w:val="Texto de comentário Char"/>
    <w:basedOn w:val="Fontepargpadro"/>
    <w:link w:val="Textodecomentrio"/>
    <w:uiPriority w:val="99"/>
    <w:semiHidden/>
    <w:rsid w:val="003D63B4"/>
    <w:rPr>
      <w:sz w:val="20"/>
      <w:szCs w:val="20"/>
      <w:lang w:eastAsia="pt-PT" w:bidi="pt-PT"/>
    </w:rPr>
  </w:style>
  <w:style w:type="character" w:styleId="Refdecomentrio">
    <w:name w:val="annotation reference"/>
    <w:basedOn w:val="Fontepargpadro"/>
    <w:uiPriority w:val="99"/>
    <w:semiHidden/>
    <w:unhideWhenUsed/>
    <w:rsid w:val="003D63B4"/>
    <w:rPr>
      <w:sz w:val="16"/>
      <w:szCs w:val="16"/>
    </w:rPr>
  </w:style>
  <w:style w:type="paragraph" w:styleId="Assuntodocomentrio">
    <w:name w:val="annotation subject"/>
    <w:basedOn w:val="Textodecomentrio"/>
    <w:next w:val="Textodecomentrio"/>
    <w:link w:val="AssuntodocomentrioChar"/>
    <w:uiPriority w:val="99"/>
    <w:semiHidden/>
    <w:unhideWhenUsed/>
    <w:rsid w:val="00841ED0"/>
    <w:rPr>
      <w:b/>
      <w:bCs/>
    </w:rPr>
  </w:style>
  <w:style w:type="character" w:customStyle="1" w:styleId="AssuntodocomentrioChar">
    <w:name w:val="Assunto do comentário Char"/>
    <w:basedOn w:val="TextodecomentrioChar"/>
    <w:link w:val="Assuntodocomentrio"/>
    <w:uiPriority w:val="99"/>
    <w:semiHidden/>
    <w:rsid w:val="00841ED0"/>
    <w:rPr>
      <w:b/>
      <w:bCs/>
      <w:sz w:val="20"/>
      <w:szCs w:val="20"/>
      <w:lang w:eastAsia="pt-PT" w:bidi="pt-PT"/>
    </w:rPr>
  </w:style>
  <w:style w:type="table" w:customStyle="1" w:styleId="TableNormal10">
    <w:name w:val="Table Normal1"/>
    <w:uiPriority w:val="2"/>
    <w:semiHidden/>
    <w:unhideWhenUsed/>
    <w:qFormat/>
    <w:rsid w:val="00E6409B"/>
    <w:pPr>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6409B"/>
    <w:pPr>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6409B"/>
    <w:pPr>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rsid w:val="00F35535"/>
    <w:rPr>
      <w:color w:val="605E5C"/>
      <w:shd w:val="clear" w:color="auto" w:fill="E1DFDD"/>
    </w:rPr>
  </w:style>
  <w:style w:type="character" w:customStyle="1" w:styleId="ListLabel66">
    <w:name w:val="ListLabel 66"/>
    <w:qFormat/>
    <w:rsid w:val="009A5BE3"/>
    <w:rPr>
      <w:rFonts w:ascii="Times New Roman" w:eastAsia="Times New Roman" w:hAnsi="Times New Roman" w:cs="Times New Roman" w:hint="default"/>
      <w:color w:val="0000FF"/>
      <w:sz w:val="24"/>
      <w:szCs w:val="24"/>
      <w:u w:val="single"/>
    </w:rPr>
  </w:style>
  <w:style w:type="character" w:styleId="MenoPendente">
    <w:name w:val="Unresolved Mention"/>
    <w:basedOn w:val="Fontepargpadro"/>
    <w:uiPriority w:val="99"/>
    <w:semiHidden/>
    <w:unhideWhenUsed/>
    <w:rsid w:val="00164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04911">
      <w:bodyDiv w:val="1"/>
      <w:marLeft w:val="0"/>
      <w:marRight w:val="0"/>
      <w:marTop w:val="0"/>
      <w:marBottom w:val="0"/>
      <w:divBdr>
        <w:top w:val="none" w:sz="0" w:space="0" w:color="auto"/>
        <w:left w:val="none" w:sz="0" w:space="0" w:color="auto"/>
        <w:bottom w:val="none" w:sz="0" w:space="0" w:color="auto"/>
        <w:right w:val="none" w:sz="0" w:space="0" w:color="auto"/>
      </w:divBdr>
    </w:div>
    <w:div w:id="864488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fortaleza.ifce.edu.b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hbCAsEKIXDJ4JE8dj/ejkz2CA==">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2721</Words>
  <Characters>14697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CAEF</dc:creator>
  <cp:lastModifiedBy>Usuario</cp:lastModifiedBy>
  <cp:revision>24</cp:revision>
  <dcterms:created xsi:type="dcterms:W3CDTF">2024-12-02T22:28:00Z</dcterms:created>
  <dcterms:modified xsi:type="dcterms:W3CDTF">2025-01-20T22:04:00Z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Microsoft® Office Word 2007</vt:lpwstr>
  </property>
  <property fmtid="{D5CDD505-2E9C-101B-9397-08002B2CF9AE}" pid="4" name="LastSaved">
    <vt:filetime>2019-10-29T00:00:00Z</vt:filetime>
  </property>
</Properties>
</file>