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1.0" w:type="dxa"/>
        <w:jc w:val="left"/>
        <w:tblInd w:w="108.0" w:type="dxa"/>
        <w:tblLayout w:type="fixed"/>
        <w:tblLook w:val="0000"/>
      </w:tblPr>
      <w:tblGrid>
        <w:gridCol w:w="2846"/>
        <w:gridCol w:w="2212"/>
        <w:gridCol w:w="4303"/>
        <w:tblGridChange w:id="0">
          <w:tblGrid>
            <w:gridCol w:w="2846"/>
            <w:gridCol w:w="2212"/>
            <w:gridCol w:w="4303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DISCIPLINA:</w:t>
            </w:r>
            <w:r w:rsidDel="00000000" w:rsidR="00000000" w:rsidRPr="00000000">
              <w:rPr>
                <w:rtl w:val="0"/>
              </w:rPr>
              <w:t xml:space="preserve"> LÍNGUA INGLESA </w:t>
            </w:r>
            <w:sdt>
              <w:sdtPr>
                <w:tag w:val="goog_rdk_0"/>
              </w:sdtPr>
              <w:sdtContent>
                <w:commentRangeStart w:id="0"/>
              </w:sdtContent>
            </w:sdt>
            <w:r w:rsidDel="00000000" w:rsidR="00000000" w:rsidRPr="00000000">
              <w:rPr>
                <w:rtl w:val="0"/>
              </w:rPr>
              <w:t xml:space="preserve">II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Código: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Carga Horária Total: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40 h/a      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Número de Créditos: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Pré-requisitos: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Anual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2°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Nível: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Técnico Integrado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sdt>
              <w:sdtPr>
                <w:tag w:val="goog_rdk_1"/>
              </w:sdtPr>
              <w:sdtContent>
                <w:commentRangeStart w:id="1"/>
              </w:sdtContent>
            </w:sdt>
            <w:r w:rsidDel="00000000" w:rsidR="00000000" w:rsidRPr="00000000">
              <w:rPr>
                <w:b w:val="1"/>
                <w:rtl w:val="0"/>
              </w:rPr>
              <w:t xml:space="preserve">EMENTA</w:t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Estudo das estruturas linguístico-discursivas básicas da língua inglesa, envolvendo as quatro habilidades linguísticas, a saber, leitura, escrita, compreensão oral e fala.  Estudo funcional-comunicativo de vários textos orais, escritos e/ou multimodais, atuais e relevantes, pertencentes a uma gama de gêneros diferentes que circulam no contexto cultural discente.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Proporcionar o ensino-aprendizagem das estruturas linguístico-discursivas básicas da língua inglesa, envolvendo as quatro habilidades linguísticas, a saber, leitura, escrita, compreensão oral e fala, necessárias à aquisição deste idioma em seu nível básico, com foco particular no aspecto verbal passado.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PROGRAMA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Competência Linguística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Passado simples do verbo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to be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there to be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passado simples dos verbos regulares e irregulares; passado continuo; passado contínuo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versus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passado simples; adjetivos, grau comparativo; grau superlativo.</w:t>
            </w:r>
          </w:p>
          <w:p w:rsidR="00000000" w:rsidDel="00000000" w:rsidP="00000000" w:rsidRDefault="00000000" w:rsidRPr="00000000" w14:paraId="00000028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Competência Pragmática</w:t>
            </w:r>
          </w:p>
          <w:p w:rsidR="00000000" w:rsidDel="00000000" w:rsidP="00000000" w:rsidRDefault="00000000" w:rsidRPr="00000000" w14:paraId="00000029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Leitura de biografias; discussão sobre programas de TV Favoritos e/ou outros canais de entretenimento; entrevista com alguém que fala a língua inglesa sobre suas experiências com o idioma; leitura de notícias em revistas, blogs, sites etc.; diálogo sobre uma pessoa famosa; entrevista com alguém escolhido/a pelos discentes com vistas à escrita de um texto biográfico.</w:t>
            </w:r>
          </w:p>
          <w:p w:rsidR="00000000" w:rsidDel="00000000" w:rsidP="00000000" w:rsidRDefault="00000000" w:rsidRPr="00000000" w14:paraId="0000002A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Conhecimento Sociocultural</w:t>
            </w:r>
          </w:p>
          <w:p w:rsidR="00000000" w:rsidDel="00000000" w:rsidP="00000000" w:rsidRDefault="00000000" w:rsidRPr="00000000" w14:paraId="0000002B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Estudo de fatores históricos e socioculturais dos países falantes da Língua Inglesa, quer seja como língua-mãe e/ou segunda língua.</w:t>
            </w:r>
          </w:p>
          <w:p w:rsidR="00000000" w:rsidDel="00000000" w:rsidP="00000000" w:rsidRDefault="00000000" w:rsidRPr="00000000" w14:paraId="0000002C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Técnicas de Leitura em Língua Inglesa Instrumental</w:t>
            </w:r>
          </w:p>
          <w:p w:rsidR="00000000" w:rsidDel="00000000" w:rsidP="00000000" w:rsidRDefault="00000000" w:rsidRPr="00000000" w14:paraId="0000002D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Interpretação leitora de vários gêneros textuais escritos. Estudo das estratégias de leitura como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skimming, scanning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tópico frasal, cognatos etc. Leitura crítica. Estudo dirigido para o Enem.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METODOLOGIA DE </w:t>
            </w:r>
            <w:sdt>
              <w:sdtPr>
                <w:tag w:val="goog_rdk_2"/>
              </w:sdtPr>
              <w:sdtContent>
                <w:commentRangeStart w:id="2"/>
              </w:sdtContent>
            </w:sdt>
            <w:r w:rsidDel="00000000" w:rsidR="00000000" w:rsidRPr="00000000">
              <w:rPr>
                <w:b w:val="1"/>
                <w:rtl w:val="0"/>
              </w:rPr>
              <w:t xml:space="preserve">ENSINO</w:t>
            </w:r>
            <w:commentRangeEnd w:id="2"/>
            <w:r w:rsidDel="00000000" w:rsidR="00000000" w:rsidRPr="00000000">
              <w:commentReference w:id="2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Aulas expositivas e dialogadas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envolvendo as quatro habilidades linguísticas, a saber, leitura, escrita, compreensão oral e fala,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através de atividades comunicativas individuais, em duplas e/ou em outros formatos. Além do livro didático, outros recursos como data show, vídeos do YouTube e/ou de outras plataformas, áudios de notícias em língua inglesa, podcasts, entre outros, serão usados para dinamizar a aprendizagem e motivar o aluno a aprender além dos muros da escola.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sdt>
              <w:sdtPr>
                <w:tag w:val="goog_rdk_3"/>
              </w:sdtPr>
              <w:sdtContent>
                <w:commentRangeStart w:id="3"/>
              </w:sdtContent>
            </w:sdt>
            <w:r w:rsidDel="00000000" w:rsidR="00000000" w:rsidRPr="00000000">
              <w:rPr>
                <w:b w:val="1"/>
                <w:rtl w:val="0"/>
              </w:rPr>
              <w:t xml:space="preserve">AVALIAÇÃO</w:t>
            </w:r>
            <w:commentRangeEnd w:id="3"/>
            <w:r w:rsidDel="00000000" w:rsidR="00000000" w:rsidRPr="00000000">
              <w:commentReference w:id="3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spacing w:before="10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De acordo com o Regulamento de Organização Didática - ROD – em seu Art. 95, a avaliação deve possuir caráter diagnóstico, formativo, contínuo e processual.  Ela deve ainda dá conta dos aspectos qualitativos e quantitativos da aprendizagem, com aqueles se sobrepondo a estes. Portanto, a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valiação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das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habilidades linguísticas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deve incluir atividades funcionais que priorizem o protagonismo discente na construção contextualizada de significados, por exemplo: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exposição oral de temas vinculados a cada tópico estudado; produção escrita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de textos multimodais como charges etc., entrevistas com membros dentro e/ou fora da sala de aula, participação em diálogos sobre os assuntos estudados etc.  Alguns dos critérios avaliativos qualitativos incluem: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grau de participação do aluno em atividades que exijam produção individual e/ou em equipe; planejamento, organização, coerência de ideias e clareza na elaboração de trabalhos escritos e/ou orais destinados a demonstrar domínio dos conhecimentos adquiridos; desempenho cognitivo; criatividade e uso de recursos de aprendizagem diversificados, entre outros.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BIBLIOGRAFIA </w:t>
            </w:r>
            <w:sdt>
              <w:sdtPr>
                <w:tag w:val="goog_rdk_4"/>
              </w:sdtPr>
              <w:sdtContent>
                <w:commentRangeStart w:id="4"/>
              </w:sdtContent>
            </w:sdt>
            <w:r w:rsidDel="00000000" w:rsidR="00000000" w:rsidRPr="00000000">
              <w:rPr>
                <w:b w:val="1"/>
                <w:rtl w:val="0"/>
              </w:rPr>
              <w:t xml:space="preserve">BÁSICA</w:t>
            </w:r>
            <w:commentRangeEnd w:id="4"/>
            <w:r w:rsidDel="00000000" w:rsidR="00000000" w:rsidRPr="00000000">
              <w:commentReference w:id="4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Lines w:val="1"/>
              <w:spacing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OLIVEIRA, D. de A. 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Joy!.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1.ed. São Paulo: FTD, 2020.</w:t>
            </w:r>
          </w:p>
          <w:p w:rsidR="00000000" w:rsidDel="00000000" w:rsidP="00000000" w:rsidRDefault="00000000" w:rsidRPr="00000000" w14:paraId="00000040">
            <w:pPr>
              <w:keepLines w:val="1"/>
              <w:spacing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DICIONÁRIO OXFORD ESCOLAR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para estudantes brasileiros de inglês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.Oxford: Oxford University Press. 2018.</w:t>
            </w:r>
          </w:p>
          <w:p w:rsidR="00000000" w:rsidDel="00000000" w:rsidP="00000000" w:rsidRDefault="00000000" w:rsidRPr="00000000" w14:paraId="00000041">
            <w:pPr>
              <w:keepLines w:val="1"/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0f1111"/>
                <w:sz w:val="21"/>
                <w:szCs w:val="21"/>
                <w:rtl w:val="0"/>
              </w:rPr>
              <w:t xml:space="preserve">MURPHY, R.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Essential Grammar in Use com Respostas: Gramática Básica da Língua Inglesa. </w:t>
            </w:r>
            <w:r w:rsidDel="00000000" w:rsidR="00000000" w:rsidRPr="00000000">
              <w:rPr>
                <w:rFonts w:ascii="Arial" w:cs="Arial" w:eastAsia="Arial" w:hAnsi="Arial"/>
                <w:color w:val="0f1111"/>
                <w:sz w:val="21"/>
                <w:szCs w:val="21"/>
                <w:rtl w:val="0"/>
              </w:rPr>
              <w:t xml:space="preserve">2ª edição. São Paulo: ‎ Martins Fontes, 2010.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sdt>
              <w:sdtPr>
                <w:tag w:val="goog_rdk_5"/>
              </w:sdtPr>
              <w:sdtContent>
                <w:commentRangeStart w:id="5"/>
              </w:sdtContent>
            </w:sdt>
            <w:r w:rsidDel="00000000" w:rsidR="00000000" w:rsidRPr="00000000">
              <w:rPr>
                <w:b w:val="1"/>
                <w:rtl w:val="0"/>
              </w:rPr>
              <w:t xml:space="preserve">BIBLIOGRAFIA COMPLEMENTAR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CAMBRIDGE ENGLISH ONLINE.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Disponível em: ,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https://www.cambridgeenglish.org/br/learning-english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  <w:t xml:space="preserve">Acesso em: 22 setembro 2022.</w:t>
            </w:r>
          </w:p>
          <w:p w:rsidR="00000000" w:rsidDel="00000000" w:rsidP="00000000" w:rsidRDefault="00000000" w:rsidRPr="00000000" w14:paraId="00000048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BRITISH COUNCIL.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Disponível em:</w:t>
            </w:r>
            <w:hyperlink r:id="rId10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https://learnenglish.britishcouncil.org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  <w:t xml:space="preserve">Acesso em: 22 setembro 2022.</w:t>
            </w:r>
          </w:p>
          <w:p w:rsidR="00000000" w:rsidDel="00000000" w:rsidP="00000000" w:rsidRDefault="00000000" w:rsidRPr="00000000" w14:paraId="00000049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 MINUTE ENGLISH.</w:t>
            </w:r>
            <w:r w:rsidDel="00000000" w:rsidR="00000000" w:rsidRPr="00000000">
              <w:rPr>
                <w:rtl w:val="0"/>
              </w:rPr>
              <w:t xml:space="preserve"> Disponível em:</w:t>
            </w:r>
            <w:hyperlink r:id="rId12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https://www.5minuteenglish.com/grammar.htm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  <w:t xml:space="preserve">Acesso em: 22 setembro 2022.</w:t>
            </w:r>
          </w:p>
          <w:p w:rsidR="00000000" w:rsidDel="00000000" w:rsidP="00000000" w:rsidRDefault="00000000" w:rsidRPr="00000000" w14:paraId="0000004A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FLUENTU.</w:t>
            </w:r>
            <w:r w:rsidDel="00000000" w:rsidR="00000000" w:rsidRPr="00000000">
              <w:rPr>
                <w:rtl w:val="0"/>
              </w:rPr>
              <w:t xml:space="preserve"> Disponível em:</w:t>
            </w:r>
            <w:hyperlink r:id="rId14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https://www.fluentu.com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  <w:t xml:space="preserve">Acesso em: 22 setembro 2022.</w:t>
            </w:r>
          </w:p>
          <w:p w:rsidR="00000000" w:rsidDel="00000000" w:rsidP="00000000" w:rsidRDefault="00000000" w:rsidRPr="00000000" w14:paraId="0000004B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ENGLISH LESSON 4 U</w:t>
            </w:r>
            <w:r w:rsidDel="00000000" w:rsidR="00000000" w:rsidRPr="00000000">
              <w:rPr>
                <w:rtl w:val="0"/>
              </w:rPr>
              <w:t xml:space="preserve">. Disponível em:</w:t>
            </w:r>
            <w:hyperlink r:id="rId16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https://www.youtube.com/user/EnglishLessons4U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  <w:t xml:space="preserve">Acesso em: 22 setembro 2022.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Coordenador do Curso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Chefe do Departamento de Ensino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headerReference r:id="rId18" w:type="default"/>
      <w:footerReference r:id="rId1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Silvelena Alves de Araujo Oliveira" w:id="1" w:date="2022-09-20T14:17:56Z"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EMENTA: É a descrição sucinta e panorâmica dos conteúdos trabalhados na disciplina.</w:t>
      </w:r>
    </w:p>
  </w:comment>
  <w:comment w:author="Silvelena Alves de Araujo Oliveira" w:id="4" w:date="2022-09-20T14:20:30Z"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MÍNIMO TRÊS TÍTULOS</w:t>
      </w:r>
    </w:p>
  </w:comment>
  <w:comment w:author="Santana Neta Lopes" w:id="5" w:date="2022-09-15T17:19:23Z"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bibliografia complementar deve constar 5 títulos.</w:t>
      </w:r>
    </w:p>
  </w:comment>
  <w:comment w:author="Silvelena Alves de Araujo Oliveira" w:id="2" w:date="2022-09-20T14:19:43Z"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RECURSOS UTILIZADOS.</w:t>
      </w:r>
    </w:p>
  </w:comment>
  <w:comment w:author="Santana Neta Lopes" w:id="3" w:date="2022-09-15T17:17:09Z"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AVALIAÇÃO: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Sugerimos que seja de acordo com o Regulamento da  Organização Didática - ROD (Art. 94, paragrafo 1º)</w:t>
      </w:r>
    </w:p>
  </w:comment>
  <w:comment w:author="Silvelena Alves de Araujo Oliveira" w:id="0" w:date="2022-09-20T14:17:35Z"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LÍNGUA INGLESA II - 2º ANO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5A" w15:done="0"/>
  <w15:commentEx w15:paraId="0000005B" w15:done="0"/>
  <w15:commentEx w15:paraId="0000005C" w15:done="0"/>
  <w15:commentEx w15:paraId="0000005D" w15:done="0"/>
  <w15:commentEx w15:paraId="0000005F" w15:done="0"/>
  <w15:commentEx w15:paraId="00000060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619375" cy="5334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24" l="-46" r="-46" t="-225"/>
                  <a:stretch>
                    <a:fillRect/>
                  </a:stretch>
                </pic:blipFill>
                <pic:spPr>
                  <a:xfrm>
                    <a:off x="0" y="0"/>
                    <a:ext cx="2619375" cy="533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05D2A"/>
    <w:pPr>
      <w:spacing w:after="0" w:line="240" w:lineRule="auto"/>
    </w:pPr>
    <w:rPr>
      <w:rFonts w:ascii="Liberation Serif" w:cs="Lucida Sans" w:eastAsia="SimSun" w:hAnsi="Liberation Serif"/>
      <w:kern w:val="3"/>
      <w:sz w:val="24"/>
      <w:szCs w:val="24"/>
      <w:lang w:bidi="hi-IN"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705D2A"/>
    <w:pPr>
      <w:widowControl w:val="0"/>
      <w:suppressAutoHyphens w:val="1"/>
      <w:autoSpaceDN w:val="0"/>
      <w:ind w:left="708"/>
      <w:textAlignment w:val="baseline"/>
    </w:pPr>
    <w:rPr>
      <w:rFonts w:cs="Mangal" w:eastAsia="SimSun, 宋体"/>
    </w:rPr>
  </w:style>
  <w:style w:type="paragraph" w:styleId="Cabealho">
    <w:name w:val="header"/>
    <w:basedOn w:val="Normal"/>
    <w:link w:val="CabealhoChar"/>
    <w:uiPriority w:val="99"/>
    <w:unhideWhenUsed w:val="1"/>
    <w:rsid w:val="000A2698"/>
    <w:pPr>
      <w:tabs>
        <w:tab w:val="center" w:pos="4252"/>
        <w:tab w:val="right" w:pos="8504"/>
      </w:tabs>
    </w:pPr>
    <w:rPr>
      <w:rFonts w:cs="Mangal"/>
      <w:szCs w:val="21"/>
    </w:rPr>
  </w:style>
  <w:style w:type="character" w:styleId="CabealhoChar" w:customStyle="1">
    <w:name w:val="Cabeçalho Char"/>
    <w:basedOn w:val="Fontepargpadro"/>
    <w:link w:val="Cabealho"/>
    <w:uiPriority w:val="99"/>
    <w:rsid w:val="000A2698"/>
    <w:rPr>
      <w:rFonts w:ascii="Liberation Serif" w:cs="Mangal" w:eastAsia="SimSun" w:hAnsi="Liberation Serif"/>
      <w:kern w:val="3"/>
      <w:sz w:val="24"/>
      <w:szCs w:val="21"/>
      <w:lang w:bidi="hi-IN" w:eastAsia="zh-CN"/>
    </w:rPr>
  </w:style>
  <w:style w:type="paragraph" w:styleId="Rodap">
    <w:name w:val="footer"/>
    <w:basedOn w:val="Normal"/>
    <w:link w:val="RodapChar"/>
    <w:uiPriority w:val="99"/>
    <w:unhideWhenUsed w:val="1"/>
    <w:rsid w:val="000A2698"/>
    <w:pPr>
      <w:tabs>
        <w:tab w:val="center" w:pos="4252"/>
        <w:tab w:val="right" w:pos="8504"/>
      </w:tabs>
    </w:pPr>
    <w:rPr>
      <w:rFonts w:cs="Mangal"/>
      <w:szCs w:val="21"/>
    </w:rPr>
  </w:style>
  <w:style w:type="character" w:styleId="RodapChar" w:customStyle="1">
    <w:name w:val="Rodapé Char"/>
    <w:basedOn w:val="Fontepargpadro"/>
    <w:link w:val="Rodap"/>
    <w:uiPriority w:val="99"/>
    <w:rsid w:val="000A2698"/>
    <w:rPr>
      <w:rFonts w:ascii="Liberation Serif" w:cs="Mangal" w:eastAsia="SimSun" w:hAnsi="Liberation Serif"/>
      <w:kern w:val="3"/>
      <w:sz w:val="24"/>
      <w:szCs w:val="21"/>
      <w:lang w:bidi="hi-IN" w:eastAsia="zh-C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A2698"/>
    <w:rPr>
      <w:rFonts w:ascii="Tahoma" w:cs="Mangal" w:hAnsi="Tahoma"/>
      <w:sz w:val="16"/>
      <w:szCs w:val="14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A2698"/>
    <w:rPr>
      <w:rFonts w:ascii="Tahoma" w:cs="Mangal" w:eastAsia="SimSun" w:hAnsi="Tahoma"/>
      <w:kern w:val="3"/>
      <w:sz w:val="16"/>
      <w:szCs w:val="14"/>
      <w:lang w:bidi="hi-IN" w:eastAsia="zh-CN"/>
    </w:rPr>
  </w:style>
  <w:style w:type="paragraph" w:styleId="NormalWeb">
    <w:name w:val="Normal (Web)"/>
    <w:basedOn w:val="Normal"/>
    <w:uiPriority w:val="99"/>
    <w:semiHidden w:val="1"/>
    <w:unhideWhenUsed w:val="1"/>
    <w:rsid w:val="00390825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bidi="ar-SA"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learnenglish.britishcouncil.org/" TargetMode="External"/><Relationship Id="rId10" Type="http://schemas.openxmlformats.org/officeDocument/2006/relationships/hyperlink" Target="https://learnenglish.britishcouncil.org/" TargetMode="External"/><Relationship Id="rId13" Type="http://schemas.openxmlformats.org/officeDocument/2006/relationships/hyperlink" Target="https://www.5minuteenglish.com/grammar.htm" TargetMode="External"/><Relationship Id="rId12" Type="http://schemas.openxmlformats.org/officeDocument/2006/relationships/hyperlink" Target="https://www.5minuteenglish.com/grammar.htm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www.cambridgeenglish.org/br/learning-english" TargetMode="External"/><Relationship Id="rId15" Type="http://schemas.openxmlformats.org/officeDocument/2006/relationships/hyperlink" Target="https://www.fluentu.com/" TargetMode="External"/><Relationship Id="rId14" Type="http://schemas.openxmlformats.org/officeDocument/2006/relationships/hyperlink" Target="https://www.fluentu.com/" TargetMode="External"/><Relationship Id="rId17" Type="http://schemas.openxmlformats.org/officeDocument/2006/relationships/hyperlink" Target="https://www.youtube.com/user/EnglishLessons4U" TargetMode="External"/><Relationship Id="rId16" Type="http://schemas.openxmlformats.org/officeDocument/2006/relationships/hyperlink" Target="https://www.youtube.com/user/EnglishLessons4U" TargetMode="External"/><Relationship Id="rId5" Type="http://schemas.openxmlformats.org/officeDocument/2006/relationships/numbering" Target="numbering.xml"/><Relationship Id="rId19" Type="http://schemas.openxmlformats.org/officeDocument/2006/relationships/footer" Target="footer1.xml"/><Relationship Id="rId6" Type="http://schemas.openxmlformats.org/officeDocument/2006/relationships/styles" Target="styles.xml"/><Relationship Id="rId18" Type="http://schemas.openxmlformats.org/officeDocument/2006/relationships/header" Target="header1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reWRBMPFZsYpQzXKBH+rHnRmDA==">AMUW2mUfbkHvy/NM6h6w/h3vYcjc1qQPv6Px50AGLyBGcC1ABp+Rjw6CQ16kQNF1A02DS1QXVCpA57ZeUL7CSaqSwx1EGvfP1m0bj6t/f8S1GwMXfExy9HNLS5l2MmbVnIWtuXGks2UZ8K+Y0CPpV4cLILx8+W/OPG3NTDzSbG7rjvKzSGib5/LWNsTi1Wdu4m8Z/8SO7xOmRkPfnrFpRz0MAZqLqnIeNk3WgTenSsXeGj7/8Wm07ykYu3J5MtqnkWBJOK7DW6XVLEY8lgV6CDWwM4yIK2VtQZiXt+z3pIPYmQWPp+ad1kK1U1kwNsKXAaIGEesQUnBqNqbUCi9hbjlGLEd//yOgGhqoiswjarY+8pTcOCEtEApj/fRhTteMkU0sUbpw09rZwJ5IAJzZvw4TbqZCPG/ULavKiV9qHcOpCPu8WjveW+Gne4T7IZdzPWKjeeYfWGFn+mD3eIKqcZtwjMdE4kckJ//WFUZk2ROWe5W3iYRAvk1Y70t9ynRoOjcOy5LKtDBHg9DlATRo/MXieUI7CXljWPJU/gaUTXfS8AkJ7fKdsc1NwHdecyW5WmfHam1hZ2NnvUav6rGj3USwV06BKVJ9JyQFu1tdwhNTJ5Y6g03SxI9YtX8s6bSZW74NFcBlEfRkVLiRYzBl4hjKgJnMNZL+6OwgDcab29XTsyfmYRVzNivHYPKmobWdyucRIKJBp1XxgBer6sVm8ql8PWyABDmqwZk06nM9aCJD5i+3meIVtsRnTUkBljkUO7fQx43dgpacIfz+TFzleFvpXXGYiKrxgqSyndNIKo7UtG4muNrMY8Ypy5uRCPKdWO8WWWOn+5r7YhJyl+kYsAaNSfLQwPdRz4FgmFw30gWFCrVD8ausyorqz+hOOsZk7a1nhCpieIClM8PJKCSlfRmpqUcDPJWRqgFdgO4BWm7x9ruE1BtfMsjONe5agRAcMHoqq5mpGFn2EKPW46tR9MWGs5bcvfbKjCiKUMtU/1UWDwvBSrjaa0rD1+CemryAa/3tldOaBeKo3PhLSQ8lD2Zn5IAvFQ6jIH4ad5ECjKl5jZCYPnlQ0eq+lKw3D9jgwNHgIbRbfngEm9/G6JW4MRrOYiBmbB/rvpdaUwEE9ZWasvYK6rzsSMKDq4sRMQhSdBTbWz+LbGmG9MKLXAwGdMllqPYG+H5f1pYGDeyyHn0rsyGOHEtWGqQ6rXX906A0wiOmIKOFbBD9VAv5uRIHSqxmeVt4NexI6vYTBJwbGubCUC2W7hwLmfv5zisl/v3+midhcDW/Hq6m9KNAGXNVQSu3sXDSGhgrnZVK1b/Nn4j1gHdjbntCoAPlDx5Fxii3Jbkq2Rr/w/NvuaFS1oqspJy4BLIqpt0dw/ffdRLxrIcj9e/YkYfFPXvUAQ2hHnBzNAe/mi2xTm6UtP6mFE0Ck561mfVum8AZtKt75W8xte7IP7qbFaW9EIIxGjXd7vX3QKQPTI4BUY0xcBaO+BCYSN4Pdc4v56E9PsCi7JZqUVBvevmqNq1isNVQB6CMsAEyF9RVWCOCHehWv651Uanv6tQYD+og3vAcS82JnAj20P5Jg8fERlvggk7vOIIHz64ISiyMKhXhsWfwz+z202C/zcNfa41NEU5rFsSJzKM/EP0QeeZWnzlMRlqQchci9ngmZ75oOFyb2d5XC+rp4+x5VNcJmAXjwtIpNU0FV/vBsGOg52zUGAbaxpqhkyQVrOcatUasM9c4qPsbwuvDYb6WtVMnq6dHvnzxbQd6fJMaiSVTKKLS6INlQ8eQ7wMlb7vKV/PxgFtobcJulDPFJfDKayNhTwGg54bpUANqBz+xqN8bM1PNcQJlXoYQRZJoT97nW4j5/OfKUUiuRd3bKgty0zmLOPXekNFzj6+ZoapWJkaU/9Fi4aBx3obnHxgl/l0yziUuNOtJ8vdhK5tpxlh4tExC4evQeD5Zwdia8lVP2FK0mKWOHD1h5RJD5g5trlTEEy3tCDf1W4BVXZDZ51dexi+UYepib5iKOW6zgogllcdfRBPKrbEP4G3s46mC6FUTYEj17fl+RxvO62dcP/6VMuSjViuFvk9VCuqGJw3zHrnO0VEFyWzBGlxz7tKRA3jnCYTF/mfPrcsjVDANV4BGso13z1uRzldQ6u66tTYpEZMHiUmm6quPSLnhmCO7e8kMOHRmKlb2FNccRBw6bp6dZ5EXLhluiFTlJtX0BqNGMtrN/joE4H+24TyQuosWg5fnlX38H3sO+FaUFDwBmBuM+yDqlnF87Rk+nDLP1fob0cn4VLReRYT0NmB9nEpiPT6aIdv8LdzwHAQFQOSxlFBljk379ztJQ3XIWrmafSyHjWg4rm9zx+qD6c8bLafqpJubmp2DhH2d8obA2iwQE4hAdnDj4TEpvn5UuFacsb5Jcs7Yh/l33luFts2SBNH82kHg5t3guapnh+v9On9xvDVawtaJ1sInpXoKcO5MncBCC5O1vkSYcBMZnF4237u+p6k8YRiD4RW0STZ3IpGrhxEj4xuTYR8j/abhwNJmXr/0RIDMTiDz0zsVjPbRS6Cegx0d6Ft0XedYEP8c2IpbIPuKrcg2HfI6WtuWKgOCXx3K+qa1OAB/imBExTXO4nWSaEiGeKycOkwGYRHi2Z+mcgZpr/6BaKRFlcrGTzS5rQH3X7JBZl19h3iow6kG2YJM3lCpTFS/Fskxg2+AIn4SFP3LrvJojBp6R6gIT0wxaKjlQhTtPpND5QGUDcHK2MIb5eRsmlA2ihARVZqMZqEh0ZGpnIJN3tH14coY/XcjhYLI4Uvd+Kza1KcGROO+26/H1fqvVpwgGJ5WpcAO45bhG6z9WuBZ1p2XtTz+21cMNxGrFb0pDQe0cteS/08Y2PzpLBp4crA/ld1Q0uJ+8RaUyTvgwaLX9IbxE7hEg5dsEUOmMgyoXIHaPJWIYDy9fRWyWJQRNzIwZOt5sUjQ0YWQTB71taXr9bF3Mhrt4o66wsuq3QMbEQSzwMggYG1jyp+WE2Bp/RIOInWzrvu45MrvtzCgmEteZYzxnw8WoToudqlfQkspYGZoNsjYkskgOyY4gGiNeEdQHybPQEYyoZWZbi/P4xdAwmrr/E9+gns8o4sC79n/xufby5XfNz2u3od/OoakgyI6yZ4uZAGL+xbwpIFg8UwyLk/l4tkYduXdvUZtiPTK+4XD5MWpxhCI4vbLEKkMir/S40UjvypvKdkzmn+hRfJ8ppRP4n4/Q5mz18Wg8ECSBLxG+dJSC+qvZ8VaKxGCSGw8Rz/AyzWWmlqWRsi64BW9PpJQbHpBRyTsxA83Vln/t4JGrpgBTJqLCuXz/QinM8jPK/MFofRR/tmrnWL8mxpUdAvJfAdVEa6P1P829a4e9t3D/nWgzK/6lIWW3PrTvfruaUUW3HMXrGxncnbrblNn0lRptDzOYltbwCjPI/7I1fr/obTtCbTIe+sx+2TnJvr/Hv8dxjujYAt/2YPhIe2kVf1ItGMs5918zVsvAxmJFrARHtAnbOeGGEP1hCbqZTgqxwYRAhv+qCYcqrbNck22eyQngtxS1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2022-09-10T12:33:00Z</dcterms:created>
  <dc:creator>Andre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2022-09-10T11:11:55Z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f5fc03fc-aab0-4937-a9fe-e881af0c1c4a</vt:lpwstr>
  </property>
  <property fmtid="{D5CDD505-2E9C-101B-9397-08002B2CF9AE}" pid="7" name="MSIP_Label_defa4170-0d19-0005-0004-bc88714345d2_ActionId">
    <vt:lpwstr>aac19ea2-21ee-4c05-8a60-a2d06235ac03</vt:lpwstr>
  </property>
  <property fmtid="{D5CDD505-2E9C-101B-9397-08002B2CF9AE}" pid="8" name="MSIP_Label_defa4170-0d19-0005-0004-bc88714345d2_ContentBits">
    <vt:lpwstr>0</vt:lpwstr>
  </property>
</Properties>
</file>