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08.0" w:type="pct"/>
        <w:tblLayout w:type="fixed"/>
        <w:tblLook w:val="0000"/>
      </w:tblPr>
      <w:tblGrid>
        <w:gridCol w:w="2836"/>
        <w:gridCol w:w="1985"/>
        <w:gridCol w:w="4540"/>
        <w:tblGridChange w:id="0">
          <w:tblGrid>
            <w:gridCol w:w="2836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LÍNGUA PORTUGUESA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1º ANO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Turmas: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Agroindústria, Agropecuária, Informática e Nutrição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 de leitura, interpretação e produção textual. Verificação e aplicação de normas gramaticais. Apreensão e percepção da tipologia textual. Gêneros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extuais. Conhecimento do início da história da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iteratura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ortuguesa e da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iteratura produzida no Brasil colonial,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 no início da era nacional.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Ler, compreender e produzir diferentes gêneros textuais com clareza, coesão e coerência;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Melhorar e ampliar o vocabulário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 partir do conhecimento das normas gramaticais;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Compreender as funções que a linguagem adquire em diversos contextos;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Analisar temas relacionados à formação profissional dos tecnolandos e ao uso padrão da língua materna;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Conhecer as origens da literatura portuguesa e a literatura brasileira a partir do século XVI – Era Colonial até o período da Era Nacional.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Revisão de conteúdos do ensino fundamental.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Leitura e compreensão de textos diversos;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Intertextualidade;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Linguagem 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ariação linguística;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Os elementos da comunicação humana e as funções da linguagem;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Oralidade e escrita;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Conotação 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enotação;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 dimensão discursiva da linguagem;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Fonologia,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centuação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ráfica 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rtografia;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Estudo dos gêneros textuais: e-mail,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jornalístico-midiático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, instrucionais, resumo 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resenha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Texto multissemiótico;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Estrutura e formação das palavras;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Noções de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iteratura: gêneros literários;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Origens da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iteratura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ortuguesa: Trovadorismo, Humanismo e Classicismo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Literatura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rasileira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olonial: Quinhentismo, Barroco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Arcadismo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 Romantismo (poesia);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Temas transversais: ética e pluralidade cultural.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expositiva dialogada;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tilização de textos, imagens, músicas, filmes,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atashow 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outros recursos para promover a interpretação por meio de análise,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discussão de ideias e produção textual. Utilização de roteiro de estudo para direcionar atividades individuais ou em grupo.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da disciplina de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íngua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ortuguesa será numa perspectiva contínua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formativa</w:t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contemplando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dessa forma o que consta no Regulamento da Organização Didática-ROD, no art. 94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parágrafo 1º.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Alguns critérios que podem ser adotados: observação da turma quanto à participação nas discussões em sala de aula e à realização das atividades propostas; aplicação de trabalhos individuais ou em grupo, escritos (pesquisas) ou orais (seminários); avaliação escrita.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SETTE, Graça; RIBEIRO, Ivone; TRAVALHA, Márcia; BITAL, Nara.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Interação Português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Volume único. 1. ed. – São Paulo:Editora do Brasil, 2020.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SINISCALCHI, Cristiane; ORMUND, Wilton.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 liga na língua - Literatura, Produção de texto, Linguagem.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Volume 1 - Ensino Médio. 2ª edição, São Paulo: Moderna, 2016;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ABAURRE, Maria Luiza; ABAURRE Maria Bernadete; PONTARA Marcela.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Português contexto, interlocução e sentido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 1- Ensino Médio. 2ª edição, São Paulo: Moderna, 2013;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ANTUNES, Irandé.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Lutar com as palavras: coesão e coerência.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São Paulo: Parábola Editorial, 2005;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FULGÊNCIO, Lúcia; LIBERATO, Yara G.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Como facilitar a leitura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3ª edição São Paulo: Contexto, 1998;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KLEIMAN, Ângela.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Oficina de leitura: teoria e prática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4ª edição São Paulo: Pontes / Editora da Universidade Estadual de Campinas,1996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CEREJA, William Roberto; MAGALHÃES, Thereza Cochar.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Português: linguagens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Volume 1-Ensino Médio. 5ª ed. São Paulo: Atual, 2005;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BARRETO, Ricardo Gonçalves.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Ser Protagonista.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Volume 1- Ensino Médio. 1ª edição São Paulo: SM Edições, 2010.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Setor Pedagógico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0" w:date="2022-09-19T13:17:06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 LÍNGUA PORTUGUESA 1º ANO</w:t>
      </w:r>
    </w:p>
  </w:comment>
  <w:comment w:author="Wiron de Araujo Holanda" w:id="1" w:date="2022-09-21T00:53:34Z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acatada. Alteração feita. Grato pela contribuição.</w:t>
      </w:r>
    </w:p>
  </w:comment>
  <w:comment w:author="Silvelena Alves de Araujo Oliveira" w:id="2" w:date="2022-09-19T12:52:12Z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acordo com o Regulamento da Organização Didática-ROD, no ART. 94, no parágrafo 1º deve ter caráter diagnóstico, formativo, contínuo e processual, contemplando assim os aspectos qualitativos e quantitativos, e os qualitativos tem que sobrepor os quantitativos. SUGESTÃO DE REDAÇÃO</w:t>
      </w:r>
    </w:p>
  </w:comment>
  <w:comment w:author="Wiron de Araujo Holanda" w:id="3" w:date="2022-09-21T00:47:24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acatada. Alteração feita. Grato pela contribuição.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F" w15:done="0"/>
  <w15:commentEx w15:paraId="00000060" w15:paraIdParent="0000005F" w15:done="0"/>
  <w15:commentEx w15:paraId="00000061" w15:done="0"/>
  <w15:commentEx w15:paraId="00000062" w15:paraIdParent="0000006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,CORPOIFCE">
    <w:name w:val="Normal,CORPO IFCE"/>
    <w:next w:val="Normal,CORPOIFCE"/>
    <w:autoRedefine w:val="0"/>
    <w:hidden w:val="0"/>
    <w:qFormat w:val="0"/>
    <w:pPr>
      <w:shd w:color="auto" w:fill="ffffff" w:val="clear"/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KK4Fsfz5xtbZXL3UWauWvLFUlg==">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2021-12-03T17:19:00Z</dcterms:created>
  <dc:creator>Wiron de Araujo Holanda</dc:creator>
</cp:coreProperties>
</file>