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3015" w14:textId="2EAC130B" w:rsidR="00626776" w:rsidRPr="006F456F" w:rsidRDefault="00DE6523">
      <w:pPr>
        <w:pStyle w:val="Ttulo"/>
        <w:rPr>
          <w:rFonts w:ascii="Arial" w:eastAsia="Arial" w:hAnsi="Arial" w:cs="Arial"/>
          <w:color w:val="000000" w:themeColor="text1"/>
          <w:sz w:val="24"/>
          <w:szCs w:val="24"/>
        </w:rPr>
      </w:pPr>
      <w:r w:rsidRPr="006F456F">
        <w:rPr>
          <w:rFonts w:ascii="Arial" w:eastAsia="Arial" w:hAnsi="Arial" w:cs="Arial"/>
          <w:color w:val="000000" w:themeColor="text1"/>
          <w:sz w:val="24"/>
          <w:szCs w:val="24"/>
        </w:rPr>
        <w:t>TÍTULO</w:t>
      </w:r>
    </w:p>
    <w:p w14:paraId="62DC6A99" w14:textId="77777777" w:rsidR="00626776" w:rsidRDefault="00DE6523">
      <w:pPr>
        <w:spacing w:after="0" w:line="240" w:lineRule="auto"/>
        <w:jc w:val="center"/>
        <w:rPr>
          <w:rFonts w:ascii="Arial" w:eastAsia="Arial" w:hAnsi="Arial" w:cs="Arial"/>
          <w:sz w:val="24"/>
          <w:szCs w:val="24"/>
          <w:vertAlign w:val="superscript"/>
        </w:rPr>
      </w:pPr>
      <w:r>
        <w:rPr>
          <w:rFonts w:ascii="Arial" w:eastAsia="Arial" w:hAnsi="Arial" w:cs="Arial"/>
          <w:sz w:val="24"/>
          <w:szCs w:val="24"/>
        </w:rPr>
        <w:t>(O título deve ser claro e objetivo)</w:t>
      </w:r>
    </w:p>
    <w:p w14:paraId="3CF248AC" w14:textId="77777777" w:rsidR="00626776" w:rsidRDefault="00626776">
      <w:pPr>
        <w:tabs>
          <w:tab w:val="left" w:pos="720"/>
        </w:tabs>
        <w:spacing w:after="0"/>
        <w:jc w:val="center"/>
        <w:rPr>
          <w:rFonts w:ascii="Arial" w:eastAsia="Arial" w:hAnsi="Arial" w:cs="Arial"/>
          <w:b/>
          <w:color w:val="000000"/>
          <w:sz w:val="24"/>
          <w:szCs w:val="24"/>
        </w:rPr>
      </w:pPr>
    </w:p>
    <w:p w14:paraId="35DAC733" w14:textId="77777777" w:rsidR="00626776" w:rsidRDefault="00626776">
      <w:pPr>
        <w:tabs>
          <w:tab w:val="left" w:pos="720"/>
        </w:tabs>
        <w:spacing w:after="0" w:line="240" w:lineRule="auto"/>
        <w:jc w:val="center"/>
        <w:rPr>
          <w:rFonts w:ascii="Arial" w:eastAsia="Arial" w:hAnsi="Arial" w:cs="Arial"/>
          <w:b/>
          <w:color w:val="000000"/>
          <w:sz w:val="24"/>
          <w:szCs w:val="24"/>
        </w:rPr>
      </w:pPr>
    </w:p>
    <w:p w14:paraId="2518CBC4" w14:textId="77777777" w:rsidR="00626776" w:rsidRDefault="00DE6523">
      <w:pPr>
        <w:tabs>
          <w:tab w:val="left" w:pos="72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João Fulano de Tal</w:t>
      </w:r>
      <w:r>
        <w:rPr>
          <w:rFonts w:ascii="Arial" w:eastAsia="Arial" w:hAnsi="Arial" w:cs="Arial"/>
          <w:b/>
          <w:color w:val="000000"/>
          <w:sz w:val="24"/>
          <w:szCs w:val="24"/>
          <w:vertAlign w:val="superscript"/>
        </w:rPr>
        <w:t>1</w:t>
      </w:r>
      <w:r>
        <w:rPr>
          <w:rFonts w:ascii="Arial" w:eastAsia="Arial" w:hAnsi="Arial" w:cs="Arial"/>
          <w:b/>
          <w:color w:val="000000"/>
          <w:sz w:val="24"/>
          <w:szCs w:val="24"/>
        </w:rPr>
        <w:t>, Francisco Fulano de Tal</w:t>
      </w:r>
      <w:r>
        <w:rPr>
          <w:rFonts w:ascii="Arial" w:eastAsia="Arial" w:hAnsi="Arial" w:cs="Arial"/>
          <w:b/>
          <w:color w:val="000000"/>
          <w:sz w:val="24"/>
          <w:szCs w:val="24"/>
          <w:vertAlign w:val="superscript"/>
        </w:rPr>
        <w:t>2</w:t>
      </w:r>
    </w:p>
    <w:p w14:paraId="434DE8AF" w14:textId="77777777" w:rsidR="00626776" w:rsidRDefault="00DE6523">
      <w:pPr>
        <w:tabs>
          <w:tab w:val="left" w:pos="2800"/>
        </w:tabs>
        <w:spacing w:after="0" w:line="240" w:lineRule="auto"/>
        <w:rPr>
          <w:rFonts w:ascii="Arial" w:eastAsia="Arial" w:hAnsi="Arial" w:cs="Arial"/>
          <w:sz w:val="24"/>
          <w:szCs w:val="24"/>
        </w:rPr>
      </w:pPr>
      <w:r>
        <w:rPr>
          <w:rFonts w:ascii="Arial" w:eastAsia="Arial" w:hAnsi="Arial" w:cs="Arial"/>
          <w:sz w:val="24"/>
          <w:szCs w:val="24"/>
        </w:rPr>
        <w:tab/>
      </w:r>
    </w:p>
    <w:p w14:paraId="1EE44A2F" w14:textId="77777777" w:rsidR="00626776" w:rsidRDefault="00DE6523">
      <w:pPr>
        <w:spacing w:after="0" w:line="240" w:lineRule="auto"/>
        <w:ind w:left="85" w:hanging="85"/>
        <w:jc w:val="center"/>
        <w:rPr>
          <w:rFonts w:ascii="Arial" w:eastAsia="Arial" w:hAnsi="Arial" w:cs="Arial"/>
          <w:sz w:val="20"/>
          <w:szCs w:val="20"/>
        </w:rPr>
      </w:pPr>
      <w:r>
        <w:rPr>
          <w:rFonts w:ascii="Arial" w:eastAsia="Arial" w:hAnsi="Arial" w:cs="Arial"/>
          <w:sz w:val="20"/>
          <w:szCs w:val="20"/>
          <w:vertAlign w:val="superscript"/>
        </w:rPr>
        <w:t>1</w:t>
      </w:r>
      <w:r>
        <w:rPr>
          <w:rFonts w:ascii="Arial" w:eastAsia="Arial" w:hAnsi="Arial" w:cs="Arial"/>
          <w:sz w:val="20"/>
          <w:szCs w:val="20"/>
        </w:rPr>
        <w:t xml:space="preserve">Discente do Curso de Licenciatura em Geografia do IFCE, </w:t>
      </w:r>
      <w:r>
        <w:rPr>
          <w:rFonts w:ascii="Arial" w:eastAsia="Arial" w:hAnsi="Arial" w:cs="Arial"/>
          <w:i/>
          <w:sz w:val="20"/>
          <w:szCs w:val="20"/>
        </w:rPr>
        <w:t>Campus</w:t>
      </w:r>
      <w:r>
        <w:rPr>
          <w:rFonts w:ascii="Arial" w:eastAsia="Arial" w:hAnsi="Arial" w:cs="Arial"/>
          <w:sz w:val="20"/>
          <w:szCs w:val="20"/>
        </w:rPr>
        <w:t xml:space="preserve"> </w:t>
      </w:r>
      <w:proofErr w:type="gramStart"/>
      <w:r>
        <w:rPr>
          <w:rFonts w:ascii="Arial" w:eastAsia="Arial" w:hAnsi="Arial" w:cs="Arial"/>
          <w:sz w:val="20"/>
          <w:szCs w:val="20"/>
        </w:rPr>
        <w:t>Iguatu  fulanodetal@hotmail.com</w:t>
      </w:r>
      <w:proofErr w:type="gramEnd"/>
      <w:r>
        <w:rPr>
          <w:rFonts w:ascii="Arial" w:eastAsia="Arial" w:hAnsi="Arial" w:cs="Arial"/>
          <w:sz w:val="20"/>
          <w:szCs w:val="20"/>
        </w:rPr>
        <w:t xml:space="preserve">; </w:t>
      </w:r>
      <w:r>
        <w:rPr>
          <w:rFonts w:ascii="Arial" w:eastAsia="Arial" w:hAnsi="Arial" w:cs="Arial"/>
          <w:sz w:val="20"/>
          <w:szCs w:val="20"/>
          <w:vertAlign w:val="superscript"/>
        </w:rPr>
        <w:t>2</w:t>
      </w:r>
      <w:r>
        <w:rPr>
          <w:rFonts w:ascii="Arial" w:eastAsia="Arial" w:hAnsi="Arial" w:cs="Arial"/>
          <w:sz w:val="20"/>
          <w:szCs w:val="20"/>
        </w:rPr>
        <w:t xml:space="preserve">Professor do Curso de Geografia do IFCE, </w:t>
      </w:r>
      <w:r>
        <w:rPr>
          <w:rFonts w:ascii="Arial" w:eastAsia="Arial" w:hAnsi="Arial" w:cs="Arial"/>
          <w:i/>
          <w:sz w:val="20"/>
          <w:szCs w:val="20"/>
        </w:rPr>
        <w:t>Campus</w:t>
      </w:r>
      <w:r>
        <w:rPr>
          <w:rFonts w:ascii="Arial" w:eastAsia="Arial" w:hAnsi="Arial" w:cs="Arial"/>
          <w:sz w:val="20"/>
          <w:szCs w:val="20"/>
        </w:rPr>
        <w:t xml:space="preserve"> Iguatu fulanodetal@ifce.edu.br</w:t>
      </w:r>
    </w:p>
    <w:p w14:paraId="36FEA0ED" w14:textId="1688B22E" w:rsidR="00626776" w:rsidRDefault="00626776">
      <w:pPr>
        <w:spacing w:after="0" w:line="240" w:lineRule="auto"/>
        <w:rPr>
          <w:rFonts w:ascii="Arial" w:eastAsia="Arial" w:hAnsi="Arial" w:cs="Arial"/>
        </w:rPr>
      </w:pPr>
    </w:p>
    <w:p w14:paraId="5A643B70" w14:textId="275B380E" w:rsidR="006F456F" w:rsidRPr="00803E9A" w:rsidRDefault="00803E9A" w:rsidP="00803E9A">
      <w:pPr>
        <w:shd w:val="clear" w:color="auto" w:fill="FFFFFF"/>
        <w:spacing w:after="0" w:line="240" w:lineRule="auto"/>
        <w:jc w:val="both"/>
        <w:rPr>
          <w:rFonts w:ascii="Arial" w:eastAsia="Arial" w:hAnsi="Arial" w:cs="Arial"/>
          <w:b/>
          <w:color w:val="FF0000"/>
          <w:sz w:val="24"/>
          <w:szCs w:val="24"/>
        </w:rPr>
      </w:pPr>
      <w:r w:rsidRPr="00803E9A">
        <w:rPr>
          <w:rFonts w:ascii="Arial" w:eastAsia="Arial" w:hAnsi="Arial" w:cs="Arial"/>
          <w:b/>
          <w:color w:val="FF0000"/>
          <w:sz w:val="24"/>
          <w:szCs w:val="24"/>
        </w:rPr>
        <w:t>O resumo expandido deverá ter entre 4 e 5 páginas.</w:t>
      </w:r>
    </w:p>
    <w:p w14:paraId="2A1251A8" w14:textId="77777777" w:rsidR="00626776" w:rsidRDefault="00626776">
      <w:pPr>
        <w:tabs>
          <w:tab w:val="left" w:pos="720"/>
        </w:tabs>
        <w:spacing w:after="0" w:line="240" w:lineRule="auto"/>
        <w:ind w:hanging="454"/>
        <w:rPr>
          <w:rFonts w:ascii="Arial" w:eastAsia="Arial" w:hAnsi="Arial" w:cs="Arial"/>
          <w:color w:val="000000"/>
          <w:sz w:val="24"/>
          <w:szCs w:val="24"/>
        </w:rPr>
      </w:pPr>
    </w:p>
    <w:p w14:paraId="1BD37213" w14:textId="77777777" w:rsidR="00626776" w:rsidRDefault="00DE6523">
      <w:pPr>
        <w:spacing w:after="0"/>
        <w:rPr>
          <w:rFonts w:ascii="Arial" w:eastAsia="Arial" w:hAnsi="Arial" w:cs="Arial"/>
          <w:b/>
          <w:color w:val="002060"/>
          <w:sz w:val="24"/>
          <w:szCs w:val="24"/>
        </w:rPr>
      </w:pPr>
      <w:r>
        <w:rPr>
          <w:rFonts w:ascii="Arial" w:eastAsia="Arial" w:hAnsi="Arial" w:cs="Arial"/>
          <w:b/>
          <w:color w:val="002060"/>
          <w:sz w:val="24"/>
          <w:szCs w:val="24"/>
        </w:rPr>
        <w:t>INTRODUÇÃO</w:t>
      </w:r>
    </w:p>
    <w:p w14:paraId="19CC06CA" w14:textId="77777777" w:rsidR="00626776" w:rsidRDefault="00626776">
      <w:pPr>
        <w:spacing w:after="0" w:line="240" w:lineRule="auto"/>
        <w:rPr>
          <w:rFonts w:ascii="Arial" w:eastAsia="Arial" w:hAnsi="Arial" w:cs="Arial"/>
          <w:b/>
          <w:color w:val="002060"/>
          <w:sz w:val="24"/>
          <w:szCs w:val="24"/>
        </w:rPr>
      </w:pPr>
    </w:p>
    <w:p w14:paraId="432D3C96" w14:textId="49C88ACC" w:rsidR="00626776" w:rsidRDefault="00DE6523">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t xml:space="preserve">O título deste tópico deve estar em negrito e alinhado à esquerda. Não deixar linha separando o título do texto. Iniciar o texto com recuo de 1,25 cm da margem esquerda; </w:t>
      </w:r>
      <w:proofErr w:type="gramStart"/>
      <w:r>
        <w:rPr>
          <w:rFonts w:ascii="Arial" w:eastAsia="Arial" w:hAnsi="Arial" w:cs="Arial"/>
          <w:color w:val="000000"/>
          <w:sz w:val="24"/>
          <w:szCs w:val="24"/>
        </w:rPr>
        <w:t>Apresentar</w:t>
      </w:r>
      <w:proofErr w:type="gramEnd"/>
      <w:r>
        <w:rPr>
          <w:rFonts w:ascii="Arial" w:eastAsia="Arial" w:hAnsi="Arial" w:cs="Arial"/>
          <w:color w:val="000000"/>
          <w:sz w:val="24"/>
          <w:szCs w:val="24"/>
        </w:rPr>
        <w:t xml:space="preserve"> </w:t>
      </w:r>
      <w:r w:rsidR="00803E9A">
        <w:rPr>
          <w:rFonts w:ascii="Arial" w:eastAsia="Arial" w:hAnsi="Arial" w:cs="Arial"/>
          <w:color w:val="000000"/>
          <w:sz w:val="24"/>
          <w:szCs w:val="24"/>
        </w:rPr>
        <w:t xml:space="preserve">a </w:t>
      </w:r>
      <w:r>
        <w:rPr>
          <w:rFonts w:ascii="Arial" w:eastAsia="Arial" w:hAnsi="Arial" w:cs="Arial"/>
          <w:color w:val="000000"/>
          <w:sz w:val="24"/>
          <w:szCs w:val="24"/>
        </w:rPr>
        <w:t>visão geral sobre o tema estudado (breve revisão da literatura sobre o tema) e relevância da pesquisa, evidenciando o problema que foi pesquisado. Terminar a seção apresentando os objetivos do trabalho e a forma como está estruturado. Deixar uma linha em branco após o texto da introdução. Respeitar a seguinte configuração: papel em formato A4, com margens esquerda e superior de 3,0 cm e direita e inferior de 2,0 cm, com numeração de páginas. Fonte: Arial, tamanho 12,</w:t>
      </w:r>
      <w:r w:rsidR="006F456F">
        <w:rPr>
          <w:rFonts w:ascii="Arial" w:eastAsia="Arial" w:hAnsi="Arial" w:cs="Arial"/>
          <w:color w:val="000000"/>
          <w:sz w:val="24"/>
          <w:szCs w:val="24"/>
        </w:rPr>
        <w:t xml:space="preserve"> </w:t>
      </w:r>
      <w:r>
        <w:rPr>
          <w:rFonts w:ascii="Arial" w:eastAsia="Arial" w:hAnsi="Arial" w:cs="Arial"/>
          <w:color w:val="000000"/>
          <w:sz w:val="24"/>
          <w:szCs w:val="24"/>
        </w:rPr>
        <w:t xml:space="preserve">justificado, espaçamento simples entre linhas. </w:t>
      </w:r>
    </w:p>
    <w:p w14:paraId="614BB120" w14:textId="77777777" w:rsidR="00803E9A" w:rsidRDefault="00803E9A">
      <w:pPr>
        <w:shd w:val="clear" w:color="auto" w:fill="FFFFFF"/>
        <w:spacing w:after="0" w:line="240" w:lineRule="auto"/>
        <w:jc w:val="both"/>
        <w:rPr>
          <w:rFonts w:ascii="Arial" w:eastAsia="Arial" w:hAnsi="Arial" w:cs="Arial"/>
          <w:b/>
          <w:color w:val="000000"/>
          <w:sz w:val="24"/>
          <w:szCs w:val="24"/>
        </w:rPr>
      </w:pPr>
    </w:p>
    <w:p w14:paraId="1FE06FE7" w14:textId="77777777" w:rsidR="00626776" w:rsidRDefault="00626776">
      <w:pPr>
        <w:shd w:val="clear" w:color="auto" w:fill="FFFFFF"/>
        <w:spacing w:after="0" w:line="240" w:lineRule="auto"/>
        <w:rPr>
          <w:rFonts w:ascii="Arial" w:eastAsia="Arial" w:hAnsi="Arial" w:cs="Arial"/>
          <w:b/>
          <w:color w:val="000000"/>
          <w:sz w:val="24"/>
          <w:szCs w:val="24"/>
        </w:rPr>
      </w:pPr>
    </w:p>
    <w:p w14:paraId="0031B8B4" w14:textId="60CEF5B4" w:rsidR="00626776" w:rsidRDefault="00DE6523">
      <w:pPr>
        <w:spacing w:after="0"/>
        <w:rPr>
          <w:rFonts w:ascii="Arial" w:eastAsia="Arial" w:hAnsi="Arial" w:cs="Arial"/>
          <w:b/>
          <w:color w:val="002060"/>
          <w:sz w:val="24"/>
          <w:szCs w:val="24"/>
        </w:rPr>
      </w:pPr>
      <w:r>
        <w:rPr>
          <w:rFonts w:ascii="Arial" w:eastAsia="Arial" w:hAnsi="Arial" w:cs="Arial"/>
          <w:b/>
          <w:color w:val="002060"/>
          <w:sz w:val="24"/>
          <w:szCs w:val="24"/>
        </w:rPr>
        <w:t>REFERENCIAL TEÓRICO/ MATERIAIS E MÉTODOS e/ou METODOLOGIA</w:t>
      </w:r>
    </w:p>
    <w:p w14:paraId="7EB4E589" w14:textId="77777777" w:rsidR="006F456F" w:rsidRDefault="006F456F">
      <w:pPr>
        <w:spacing w:after="0"/>
        <w:rPr>
          <w:rFonts w:ascii="Arial" w:eastAsia="Arial" w:hAnsi="Arial" w:cs="Arial"/>
          <w:b/>
          <w:color w:val="002060"/>
          <w:sz w:val="24"/>
          <w:szCs w:val="24"/>
        </w:rPr>
      </w:pPr>
    </w:p>
    <w:p w14:paraId="0E878552" w14:textId="77777777" w:rsidR="00626776" w:rsidRDefault="00DE6523">
      <w:pPr>
        <w:spacing w:after="0"/>
        <w:ind w:firstLine="709"/>
        <w:jc w:val="both"/>
      </w:pPr>
      <w:r>
        <w:rPr>
          <w:rFonts w:ascii="Arial" w:eastAsia="Arial" w:hAnsi="Arial" w:cs="Arial"/>
          <w:color w:val="000000"/>
          <w:sz w:val="24"/>
          <w:szCs w:val="24"/>
        </w:rPr>
        <w:t xml:space="preserve">O título deste tópico, referente ao referencial teórico, materiais e métodos e/ou metodologia do trabalho, a critério do autor, deve estar em negrito e alinhado à esquerda. Não deixar linha separando o título do texto. Iniciar o texto com recuo de 1,25 cm da margem esquerda. Descrever como o trabalho foi realizado, sua metodologia (bibliográfica, documental, procedimentos/técnicas, produtos cartográficos, sujeitos participantes, local do estudo, equipamentos, descrição dos dados e etc.) incluindo, se for o caso, estratégias de campo utilizadas. Deixar uma linha em branco após o texto da presente seção. Espaçamento simples entre linhas. </w:t>
      </w:r>
    </w:p>
    <w:p w14:paraId="0012498D" w14:textId="77777777" w:rsidR="00626776" w:rsidRDefault="00DE6523">
      <w:pPr>
        <w:spacing w:after="0" w:line="240" w:lineRule="auto"/>
        <w:jc w:val="both"/>
        <w:rPr>
          <w:rFonts w:ascii="Arial" w:eastAsia="Arial" w:hAnsi="Arial" w:cs="Arial"/>
          <w:i/>
          <w:iCs/>
          <w:color w:val="000000"/>
          <w:sz w:val="24"/>
          <w:szCs w:val="24"/>
        </w:rPr>
      </w:pPr>
      <w:r>
        <w:rPr>
          <w:rFonts w:ascii="Arial" w:eastAsia="Arial" w:hAnsi="Arial" w:cs="Arial"/>
          <w:i/>
          <w:iCs/>
          <w:color w:val="000000"/>
          <w:sz w:val="24"/>
          <w:szCs w:val="24"/>
        </w:rPr>
        <w:t>Obs.: O referencial teórico pode ser separado da metodologia também.</w:t>
      </w:r>
    </w:p>
    <w:p w14:paraId="589C4EE4" w14:textId="77777777" w:rsidR="00626776" w:rsidRDefault="00626776">
      <w:pPr>
        <w:tabs>
          <w:tab w:val="left" w:pos="720"/>
        </w:tabs>
        <w:spacing w:after="0"/>
        <w:ind w:hanging="454"/>
        <w:jc w:val="both"/>
        <w:rPr>
          <w:rFonts w:ascii="Arial" w:eastAsia="Arial" w:hAnsi="Arial" w:cs="Arial"/>
          <w:i/>
          <w:iCs/>
          <w:color w:val="000000"/>
          <w:sz w:val="24"/>
          <w:szCs w:val="24"/>
        </w:rPr>
      </w:pPr>
    </w:p>
    <w:p w14:paraId="7E5FC34F" w14:textId="7CD6AF3A" w:rsidR="00626776" w:rsidRDefault="00DE6523">
      <w:pPr>
        <w:spacing w:after="0"/>
        <w:rPr>
          <w:rFonts w:ascii="Arial" w:eastAsia="Arial" w:hAnsi="Arial" w:cs="Arial"/>
          <w:b/>
          <w:color w:val="002060"/>
          <w:sz w:val="24"/>
          <w:szCs w:val="24"/>
        </w:rPr>
      </w:pPr>
      <w:r>
        <w:rPr>
          <w:rFonts w:ascii="Arial" w:eastAsia="Arial" w:hAnsi="Arial" w:cs="Arial"/>
          <w:b/>
          <w:color w:val="002060"/>
          <w:sz w:val="24"/>
          <w:szCs w:val="24"/>
        </w:rPr>
        <w:t>RESULTADOS E DISCUSSÕES</w:t>
      </w:r>
    </w:p>
    <w:p w14:paraId="530D4B04" w14:textId="77777777" w:rsidR="006F456F" w:rsidRDefault="006F456F">
      <w:pPr>
        <w:spacing w:after="0"/>
        <w:rPr>
          <w:rFonts w:ascii="Arial" w:eastAsia="Arial" w:hAnsi="Arial" w:cs="Arial"/>
          <w:b/>
          <w:color w:val="002060"/>
          <w:sz w:val="24"/>
          <w:szCs w:val="24"/>
        </w:rPr>
      </w:pPr>
    </w:p>
    <w:p w14:paraId="3AD497A6" w14:textId="77777777" w:rsidR="00626776" w:rsidRDefault="00DE6523">
      <w:pPr>
        <w:spacing w:after="0" w:line="240" w:lineRule="auto"/>
        <w:ind w:firstLine="709"/>
        <w:jc w:val="both"/>
      </w:pPr>
      <w:r>
        <w:rPr>
          <w:rFonts w:ascii="Arial" w:eastAsia="Arial" w:hAnsi="Arial" w:cs="Arial"/>
          <w:color w:val="000000"/>
          <w:sz w:val="24"/>
          <w:szCs w:val="24"/>
        </w:rPr>
        <w:t xml:space="preserve">O título deste tópico deve estar em negrito e alinhado à esquerda. Não deixar linha separando o título do texto. Iniciar o texto com recuo de 1,25 cm da margem esquerda. Destacar os principais resultados, os aspectos positivos e/ou negativos encontrados no trabalho. Tabelas e Figuras deverão ser inseridas, sequencialmente, no texto. Na discussão, confrontar ou assimilar os dados obtidos com aqueles apresentados na literatura específica. Espaçamento simples entre linhas. </w:t>
      </w:r>
    </w:p>
    <w:p w14:paraId="08CA8F27" w14:textId="77777777" w:rsidR="00626776" w:rsidRDefault="00DE6523">
      <w:pPr>
        <w:spacing w:after="0" w:line="240" w:lineRule="auto"/>
        <w:ind w:firstLine="709"/>
        <w:jc w:val="both"/>
        <w:rPr>
          <w:rFonts w:ascii="Arial" w:eastAsia="Arial" w:hAnsi="Arial" w:cs="Arial"/>
          <w:sz w:val="24"/>
          <w:szCs w:val="24"/>
        </w:rPr>
      </w:pPr>
      <w:r>
        <w:rPr>
          <w:rFonts w:ascii="Arial" w:eastAsia="Arial" w:hAnsi="Arial" w:cs="Arial"/>
          <w:b/>
          <w:sz w:val="24"/>
          <w:szCs w:val="24"/>
        </w:rPr>
        <w:t xml:space="preserve">Citações diretas: </w:t>
      </w:r>
      <w:r>
        <w:rPr>
          <w:rFonts w:ascii="Arial" w:eastAsia="Arial" w:hAnsi="Arial" w:cs="Arial"/>
          <w:sz w:val="24"/>
          <w:szCs w:val="24"/>
        </w:rPr>
        <w:t xml:space="preserve">no corpo do texto serão de até 03 linhas, entre aspas duplas. Quando maiores do que 03 linhas, devem ser destacadas fora do corpo do texto, com recuo de 4 cm da margem esquerda, com fonte em tamanho 11, em espaçamento </w:t>
      </w:r>
      <w:r>
        <w:rPr>
          <w:rFonts w:ascii="Arial" w:eastAsia="Arial" w:hAnsi="Arial" w:cs="Arial"/>
          <w:sz w:val="24"/>
          <w:szCs w:val="24"/>
        </w:rPr>
        <w:lastRenderedPageBreak/>
        <w:t xml:space="preserve">simples entre linhas e sem as aspas. Todas as referências das citações ou menções a outros textos (tanto nas incluídas no corpo do texto, como as que devem aparecer em destaque) deverão ser indicadas com as seguintes informações entre parênteses: sobrenome do autor em caixa alta, vírgula, ano da publicação, abreviatura da palavra página e o número desta. Exemplo: (COSTA, 2003, p. 1). Evitar a utilização de </w:t>
      </w:r>
      <w:r>
        <w:rPr>
          <w:rFonts w:ascii="Arial" w:eastAsia="Arial" w:hAnsi="Arial" w:cs="Arial"/>
          <w:i/>
          <w:sz w:val="24"/>
          <w:szCs w:val="24"/>
        </w:rPr>
        <w:t xml:space="preserve">idem </w:t>
      </w:r>
      <w:r>
        <w:rPr>
          <w:rFonts w:ascii="Arial" w:eastAsia="Arial" w:hAnsi="Arial" w:cs="Arial"/>
          <w:sz w:val="24"/>
          <w:szCs w:val="24"/>
        </w:rPr>
        <w:t xml:space="preserve">ou </w:t>
      </w:r>
      <w:r>
        <w:rPr>
          <w:rFonts w:ascii="Arial" w:eastAsia="Arial" w:hAnsi="Arial" w:cs="Arial"/>
          <w:i/>
          <w:sz w:val="24"/>
          <w:szCs w:val="24"/>
        </w:rPr>
        <w:t>ibidem</w:t>
      </w:r>
      <w:r>
        <w:rPr>
          <w:rFonts w:ascii="Arial" w:eastAsia="Arial" w:hAnsi="Arial" w:cs="Arial"/>
          <w:sz w:val="24"/>
          <w:szCs w:val="24"/>
        </w:rPr>
        <w:t>.</w:t>
      </w:r>
    </w:p>
    <w:p w14:paraId="5DE28875" w14:textId="77777777" w:rsidR="00626776" w:rsidRDefault="00DE6523">
      <w:pPr>
        <w:spacing w:after="0" w:line="240" w:lineRule="auto"/>
        <w:ind w:firstLine="709"/>
        <w:jc w:val="both"/>
        <w:rPr>
          <w:rFonts w:ascii="Arial" w:eastAsia="Arial" w:hAnsi="Arial" w:cs="Arial"/>
          <w:color w:val="000000"/>
          <w:sz w:val="24"/>
          <w:szCs w:val="24"/>
        </w:rPr>
      </w:pPr>
      <w:r>
        <w:rPr>
          <w:rFonts w:ascii="Arial" w:eastAsia="Arial" w:hAnsi="Arial" w:cs="Arial"/>
          <w:b/>
          <w:color w:val="000000"/>
          <w:sz w:val="24"/>
          <w:szCs w:val="24"/>
        </w:rPr>
        <w:t xml:space="preserve">Tabelas </w:t>
      </w:r>
      <w:r>
        <w:rPr>
          <w:rFonts w:ascii="Arial" w:eastAsia="Arial" w:hAnsi="Arial" w:cs="Arial"/>
          <w:color w:val="000000"/>
          <w:sz w:val="24"/>
          <w:szCs w:val="24"/>
        </w:rPr>
        <w:t xml:space="preserve">- Digitar o texto da tabela na fonte Times New Roman, normal, tamanho 12. No cabeçalho da tabela deverá conter o título, sigla da instituição e ano de realização do trabalho, na linha imediatamente superior à tabela. No título, a palavra </w:t>
      </w:r>
      <w:r>
        <w:rPr>
          <w:rFonts w:ascii="Arial" w:eastAsia="Arial" w:hAnsi="Arial" w:cs="Arial"/>
          <w:b/>
          <w:color w:val="000000"/>
          <w:sz w:val="24"/>
          <w:szCs w:val="24"/>
        </w:rPr>
        <w:t>Tabela</w:t>
      </w:r>
      <w:r>
        <w:rPr>
          <w:rFonts w:ascii="Arial" w:eastAsia="Arial" w:hAnsi="Arial" w:cs="Arial"/>
          <w:color w:val="000000"/>
          <w:sz w:val="24"/>
          <w:szCs w:val="24"/>
        </w:rPr>
        <w:t xml:space="preserve"> deve ser escrita em negrito e com a letra T em maiúsculo. As tabelas devem ser centralizadas na página. Devem ser numeradas sequencialmente em algarismos arábicos, fazendo-se a sua devida referência no texto. Deixar uma linha em branco antes e depois da tabela.</w:t>
      </w:r>
    </w:p>
    <w:p w14:paraId="5699E0AC" w14:textId="77777777" w:rsidR="00626776" w:rsidRDefault="00DE6523">
      <w:pPr>
        <w:spacing w:after="0" w:line="240" w:lineRule="auto"/>
        <w:ind w:firstLine="708"/>
        <w:jc w:val="both"/>
      </w:pPr>
      <w:r>
        <w:rPr>
          <w:rFonts w:ascii="Arial" w:eastAsia="Arial" w:hAnsi="Arial" w:cs="Arial"/>
          <w:b/>
          <w:color w:val="000000"/>
          <w:sz w:val="24"/>
          <w:szCs w:val="24"/>
        </w:rPr>
        <w:t>a</w:t>
      </w:r>
      <w:r>
        <w:rPr>
          <w:rFonts w:ascii="Arial" w:eastAsia="Arial" w:hAnsi="Arial" w:cs="Arial"/>
          <w:color w:val="000000"/>
          <w:sz w:val="24"/>
          <w:szCs w:val="24"/>
        </w:rPr>
        <w:t xml:space="preserve">) Prepará-las por meio do menu Tabela do Word, </w:t>
      </w:r>
      <w:proofErr w:type="spellStart"/>
      <w:r>
        <w:rPr>
          <w:rFonts w:ascii="Arial" w:eastAsia="Arial" w:hAnsi="Arial" w:cs="Arial"/>
          <w:color w:val="000000"/>
          <w:sz w:val="24"/>
          <w:szCs w:val="24"/>
        </w:rPr>
        <w:t>autoformatadas</w:t>
      </w:r>
      <w:proofErr w:type="spellEnd"/>
      <w:r>
        <w:rPr>
          <w:rFonts w:ascii="Arial" w:eastAsia="Arial" w:hAnsi="Arial" w:cs="Arial"/>
          <w:color w:val="000000"/>
          <w:sz w:val="24"/>
          <w:szCs w:val="24"/>
        </w:rPr>
        <w:t xml:space="preserve"> na opção Simples 1, com linhas de cor preta e centralizadas na página (no menu Tabela escolher a opção Tamanho de Célula... Linha Centralizado). </w:t>
      </w:r>
    </w:p>
    <w:p w14:paraId="684CFD19" w14:textId="77777777" w:rsidR="00626776" w:rsidRDefault="00DE6523">
      <w:pPr>
        <w:spacing w:after="0" w:line="240" w:lineRule="auto"/>
        <w:ind w:firstLine="708"/>
        <w:jc w:val="both"/>
        <w:rPr>
          <w:rFonts w:ascii="Arial" w:eastAsia="Arial" w:hAnsi="Arial" w:cs="Arial"/>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O material tabulado deverá ser o mínimo necessário. Incluir somente dados essenciais à compreensão do texto. Descrever adequadamente as abreviações de cada tabela no título ou em nota de rodapé. Manter as notas descritivas dentro de um mínimo necessário. Colocar as unidades de medida nos cabeçalhos das colunas. </w:t>
      </w:r>
    </w:p>
    <w:p w14:paraId="671BC294" w14:textId="77777777" w:rsidR="00626776" w:rsidRDefault="00626776" w:rsidP="00803E9A">
      <w:pPr>
        <w:tabs>
          <w:tab w:val="left" w:pos="720"/>
        </w:tabs>
        <w:spacing w:after="0"/>
        <w:rPr>
          <w:rFonts w:ascii="Arial" w:eastAsia="Arial" w:hAnsi="Arial" w:cs="Arial"/>
          <w:color w:val="000000"/>
          <w:sz w:val="24"/>
          <w:szCs w:val="24"/>
        </w:rPr>
      </w:pPr>
    </w:p>
    <w:p w14:paraId="5BA4E0B4" w14:textId="52492921" w:rsidR="00626776" w:rsidRDefault="00DE6523">
      <w:pPr>
        <w:tabs>
          <w:tab w:val="left" w:pos="720"/>
        </w:tabs>
        <w:spacing w:after="0" w:line="240" w:lineRule="auto"/>
        <w:rPr>
          <w:rFonts w:ascii="Arial" w:eastAsia="Arial" w:hAnsi="Arial" w:cs="Arial"/>
          <w:color w:val="000000"/>
          <w:sz w:val="24"/>
          <w:szCs w:val="24"/>
        </w:rPr>
      </w:pPr>
      <w:r>
        <w:rPr>
          <w:rFonts w:ascii="Arial" w:eastAsia="Arial" w:hAnsi="Arial" w:cs="Arial"/>
          <w:color w:val="000000"/>
          <w:sz w:val="24"/>
          <w:szCs w:val="24"/>
        </w:rPr>
        <w:t>Exemplo:</w:t>
      </w:r>
    </w:p>
    <w:p w14:paraId="5BBBB0FA" w14:textId="77777777" w:rsidR="006F456F" w:rsidRDefault="006F456F">
      <w:pPr>
        <w:tabs>
          <w:tab w:val="left" w:pos="720"/>
        </w:tabs>
        <w:spacing w:after="0" w:line="240" w:lineRule="auto"/>
        <w:rPr>
          <w:rFonts w:ascii="Arial" w:eastAsia="Arial" w:hAnsi="Arial" w:cs="Arial"/>
          <w:color w:val="000000"/>
          <w:sz w:val="24"/>
          <w:szCs w:val="24"/>
        </w:rPr>
      </w:pPr>
    </w:p>
    <w:p w14:paraId="5F4D3793" w14:textId="77777777" w:rsidR="00626776" w:rsidRDefault="00DE6523">
      <w:pPr>
        <w:spacing w:after="0" w:line="240" w:lineRule="auto"/>
        <w:rPr>
          <w:rFonts w:ascii="Arial" w:eastAsia="Arial" w:hAnsi="Arial" w:cs="Arial"/>
          <w:color w:val="000000"/>
          <w:sz w:val="24"/>
          <w:szCs w:val="24"/>
        </w:rPr>
      </w:pPr>
      <w:r>
        <w:rPr>
          <w:rFonts w:ascii="Arial" w:eastAsia="Arial" w:hAnsi="Arial" w:cs="Arial"/>
          <w:b/>
          <w:color w:val="000000"/>
          <w:sz w:val="24"/>
          <w:szCs w:val="24"/>
        </w:rPr>
        <w:t>Tabela 1.</w:t>
      </w:r>
      <w:r>
        <w:rPr>
          <w:rFonts w:ascii="Arial" w:eastAsia="Arial" w:hAnsi="Arial" w:cs="Arial"/>
          <w:color w:val="000000"/>
          <w:sz w:val="24"/>
          <w:szCs w:val="24"/>
        </w:rPr>
        <w:t xml:space="preserve"> Fontes de energia por década – Brasil.</w:t>
      </w:r>
    </w:p>
    <w:p w14:paraId="3059E89B" w14:textId="77777777" w:rsidR="00626776" w:rsidRDefault="00DE6523">
      <w:pPr>
        <w:spacing w:after="0" w:line="240" w:lineRule="auto"/>
        <w:rPr>
          <w:rFonts w:ascii="Arial" w:eastAsia="Arial" w:hAnsi="Arial" w:cs="Arial"/>
          <w:color w:val="000000"/>
          <w:sz w:val="24"/>
          <w:szCs w:val="24"/>
        </w:rPr>
      </w:pPr>
      <w:r>
        <w:rPr>
          <w:noProof/>
          <w:lang w:eastAsia="pt-BR"/>
        </w:rPr>
        <w:drawing>
          <wp:inline distT="0" distB="0" distL="0" distR="0" wp14:anchorId="164D336C" wp14:editId="2ABA697D">
            <wp:extent cx="5189855" cy="2381250"/>
            <wp:effectExtent l="0" t="0" r="0" b="0"/>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pic:cNvPicPr>
                      <a:picLocks noChangeAspect="1" noChangeArrowheads="1"/>
                    </pic:cNvPicPr>
                  </pic:nvPicPr>
                  <pic:blipFill>
                    <a:blip r:embed="rId7"/>
                    <a:stretch>
                      <a:fillRect/>
                    </a:stretch>
                  </pic:blipFill>
                  <pic:spPr bwMode="auto">
                    <a:xfrm>
                      <a:off x="0" y="0"/>
                      <a:ext cx="5189855" cy="2381250"/>
                    </a:xfrm>
                    <a:prstGeom prst="rect">
                      <a:avLst/>
                    </a:prstGeom>
                  </pic:spPr>
                </pic:pic>
              </a:graphicData>
            </a:graphic>
          </wp:inline>
        </w:drawing>
      </w:r>
    </w:p>
    <w:p w14:paraId="043D52DC" w14:textId="77777777" w:rsidR="00626776" w:rsidRDefault="00626776">
      <w:pPr>
        <w:spacing w:after="0" w:line="240" w:lineRule="auto"/>
        <w:rPr>
          <w:rFonts w:ascii="Arial" w:eastAsia="Arial" w:hAnsi="Arial" w:cs="Arial"/>
          <w:color w:val="000000"/>
          <w:sz w:val="24"/>
          <w:szCs w:val="24"/>
        </w:rPr>
      </w:pPr>
    </w:p>
    <w:p w14:paraId="3FA07F83" w14:textId="77777777" w:rsidR="00626776" w:rsidRDefault="00DE6523">
      <w:pPr>
        <w:spacing w:after="0" w:line="240" w:lineRule="auto"/>
        <w:ind w:firstLine="709"/>
        <w:jc w:val="both"/>
        <w:rPr>
          <w:rFonts w:ascii="Arial" w:eastAsia="Arial" w:hAnsi="Arial" w:cs="Arial"/>
          <w:color w:val="000000"/>
          <w:sz w:val="24"/>
          <w:szCs w:val="24"/>
        </w:rPr>
      </w:pPr>
      <w:r>
        <w:rPr>
          <w:rFonts w:ascii="Arial" w:eastAsia="Arial" w:hAnsi="Arial" w:cs="Arial"/>
          <w:b/>
          <w:color w:val="000000"/>
          <w:sz w:val="24"/>
          <w:szCs w:val="24"/>
        </w:rPr>
        <w:t xml:space="preserve">Figuras </w:t>
      </w:r>
      <w:r>
        <w:rPr>
          <w:rFonts w:ascii="Arial" w:eastAsia="Arial" w:hAnsi="Arial" w:cs="Arial"/>
          <w:color w:val="000000"/>
          <w:sz w:val="24"/>
          <w:szCs w:val="24"/>
        </w:rPr>
        <w:t xml:space="preserve">- Digitar o texto da figura na fonte Times New Roman, tamanho 12. Somente as legendas devem ter tamanho 10. Digitar o título, sigla da instituição e ano de realização do trabalho na linha imediatamente abaixo da figura. No título, a palavra </w:t>
      </w:r>
      <w:r>
        <w:rPr>
          <w:rFonts w:ascii="Arial" w:eastAsia="Arial" w:hAnsi="Arial" w:cs="Arial"/>
          <w:b/>
          <w:color w:val="000000"/>
          <w:sz w:val="24"/>
          <w:szCs w:val="24"/>
        </w:rPr>
        <w:t>Figura</w:t>
      </w:r>
      <w:r>
        <w:rPr>
          <w:rFonts w:ascii="Arial" w:eastAsia="Arial" w:hAnsi="Arial" w:cs="Arial"/>
          <w:color w:val="000000"/>
          <w:sz w:val="24"/>
          <w:szCs w:val="24"/>
        </w:rPr>
        <w:t xml:space="preserve"> deve ser escrita em negrito e com a letra F em maiúsculo. As figuras devem ser centralizadas na página. Devem ser numeradas, sequencialmente, em algarismos arábicos, fazendo-se a sua devida referência no texto. Deixar uma linha em branco antes e depois das figuras.</w:t>
      </w:r>
    </w:p>
    <w:p w14:paraId="0B48AA45" w14:textId="77777777" w:rsidR="00626776" w:rsidRDefault="00DE6523">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 A edição das figuras deverá ser monocromática. Dessa forma, a distinção entre tratamentos, estruturas, espécies, etc., nas figuras só poderá ser feita mediante símbolos apropriados. Para a elaboração das figuras, sugerimos a utilização do editor de gráficos do Microsoft Word, de modo a facilitar a diagramação do texto e não gerar arquivos </w:t>
      </w:r>
      <w:proofErr w:type="spellStart"/>
      <w:r>
        <w:rPr>
          <w:rFonts w:ascii="Arial" w:eastAsia="Arial" w:hAnsi="Arial" w:cs="Arial"/>
          <w:color w:val="000000"/>
          <w:sz w:val="24"/>
          <w:szCs w:val="24"/>
        </w:rPr>
        <w:t>pdf</w:t>
      </w:r>
      <w:proofErr w:type="spellEnd"/>
      <w:r>
        <w:rPr>
          <w:rFonts w:ascii="Arial" w:eastAsia="Arial" w:hAnsi="Arial" w:cs="Arial"/>
          <w:color w:val="000000"/>
          <w:sz w:val="24"/>
          <w:szCs w:val="24"/>
        </w:rPr>
        <w:t xml:space="preserve"> muito “pesados”.</w:t>
      </w:r>
    </w:p>
    <w:p w14:paraId="7DB8DF32" w14:textId="77777777" w:rsidR="00626776" w:rsidRDefault="00DE6523">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lastRenderedPageBreak/>
        <w:t>b) Fotografias ou desenhos deverão estar no formato JPG ou JPEG. Atente para o fato de que fotografias ou desenhos coloridos podem resultar em arquivos mais “pesados”.</w:t>
      </w:r>
    </w:p>
    <w:p w14:paraId="385781F7" w14:textId="77777777" w:rsidR="00626776" w:rsidRDefault="00DE6523">
      <w:pPr>
        <w:spacing w:after="0" w:line="240" w:lineRule="auto"/>
        <w:ind w:firstLine="708"/>
        <w:jc w:val="both"/>
        <w:rPr>
          <w:rFonts w:ascii="Arial" w:eastAsia="Arial" w:hAnsi="Arial" w:cs="Arial"/>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Deve ser empregado o recuo da régua do </w:t>
      </w:r>
      <w:proofErr w:type="spellStart"/>
      <w:r>
        <w:rPr>
          <w:rFonts w:ascii="Arial" w:eastAsia="Arial" w:hAnsi="Arial" w:cs="Arial"/>
          <w:color w:val="000000"/>
          <w:sz w:val="24"/>
          <w:szCs w:val="24"/>
        </w:rPr>
        <w:t>MSWord</w:t>
      </w:r>
      <w:proofErr w:type="spellEnd"/>
      <w:r>
        <w:rPr>
          <w:rFonts w:ascii="Arial" w:eastAsia="Arial" w:hAnsi="Arial" w:cs="Arial"/>
          <w:color w:val="000000"/>
          <w:sz w:val="24"/>
          <w:szCs w:val="24"/>
        </w:rPr>
        <w:t>, para que as margens das linhas subsequentes das figuras coincidam com o início do título das mesmas.</w:t>
      </w:r>
    </w:p>
    <w:p w14:paraId="3FFF7854" w14:textId="7F49B852" w:rsidR="00626776" w:rsidRPr="00803E9A" w:rsidRDefault="00DE6523" w:rsidP="00803E9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Exemplo:</w:t>
      </w:r>
    </w:p>
    <w:p w14:paraId="1EF1480A" w14:textId="77777777" w:rsidR="00626776" w:rsidRDefault="00626776" w:rsidP="00803E9A">
      <w:pPr>
        <w:spacing w:after="0" w:line="240" w:lineRule="auto"/>
        <w:rPr>
          <w:rFonts w:ascii="Arial" w:eastAsia="Arial" w:hAnsi="Arial" w:cs="Arial"/>
          <w:i/>
          <w:color w:val="000000"/>
          <w:sz w:val="24"/>
          <w:szCs w:val="24"/>
        </w:rPr>
      </w:pPr>
    </w:p>
    <w:p w14:paraId="296579D5" w14:textId="77777777" w:rsidR="00626776" w:rsidRDefault="00DE6523">
      <w:pPr>
        <w:spacing w:after="0" w:line="240" w:lineRule="auto"/>
        <w:jc w:val="center"/>
        <w:rPr>
          <w:rFonts w:ascii="Arial" w:eastAsia="Arial" w:hAnsi="Arial" w:cs="Arial"/>
          <w:i/>
          <w:color w:val="000000"/>
          <w:sz w:val="24"/>
          <w:szCs w:val="24"/>
        </w:rPr>
      </w:pPr>
      <w:r>
        <w:rPr>
          <w:noProof/>
          <w:lang w:eastAsia="pt-BR"/>
        </w:rPr>
        <w:drawing>
          <wp:inline distT="0" distB="0" distL="0" distR="0" wp14:anchorId="4C6D9D2D" wp14:editId="2433AD1A">
            <wp:extent cx="3636010" cy="305054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8"/>
                    <a:stretch>
                      <a:fillRect/>
                    </a:stretch>
                  </pic:blipFill>
                  <pic:spPr bwMode="auto">
                    <a:xfrm>
                      <a:off x="0" y="0"/>
                      <a:ext cx="3636010" cy="3050540"/>
                    </a:xfrm>
                    <a:prstGeom prst="rect">
                      <a:avLst/>
                    </a:prstGeom>
                  </pic:spPr>
                </pic:pic>
              </a:graphicData>
            </a:graphic>
          </wp:inline>
        </w:drawing>
      </w:r>
    </w:p>
    <w:p w14:paraId="34FF9DD2" w14:textId="77777777" w:rsidR="00626776" w:rsidRDefault="00626776">
      <w:pPr>
        <w:spacing w:after="0" w:line="240" w:lineRule="auto"/>
        <w:jc w:val="center"/>
        <w:rPr>
          <w:rFonts w:ascii="Arial" w:eastAsia="Arial" w:hAnsi="Arial" w:cs="Arial"/>
          <w:b/>
          <w:color w:val="000000"/>
          <w:sz w:val="24"/>
          <w:szCs w:val="24"/>
        </w:rPr>
      </w:pPr>
    </w:p>
    <w:p w14:paraId="4D565908" w14:textId="77777777" w:rsidR="00626776" w:rsidRDefault="00DE6523">
      <w:pPr>
        <w:spacing w:after="0" w:line="240" w:lineRule="auto"/>
        <w:jc w:val="center"/>
        <w:rPr>
          <w:rFonts w:ascii="Arial" w:eastAsia="Arial" w:hAnsi="Arial" w:cs="Arial"/>
          <w:color w:val="000000"/>
          <w:sz w:val="24"/>
          <w:szCs w:val="24"/>
        </w:rPr>
      </w:pPr>
      <w:r>
        <w:rPr>
          <w:rFonts w:ascii="Arial" w:eastAsia="Arial" w:hAnsi="Arial" w:cs="Arial"/>
          <w:b/>
          <w:color w:val="000000"/>
          <w:sz w:val="24"/>
          <w:szCs w:val="24"/>
        </w:rPr>
        <w:t>Figura 1.</w:t>
      </w:r>
      <w:r>
        <w:rPr>
          <w:rFonts w:ascii="Arial" w:eastAsia="Arial" w:hAnsi="Arial" w:cs="Arial"/>
          <w:color w:val="000000"/>
          <w:sz w:val="24"/>
          <w:szCs w:val="24"/>
        </w:rPr>
        <w:t xml:space="preserve"> Mapa do número de hospitalizações por síndrome respiratória aguda grave (SRAG) na região Nordeste do Brasil – 2019/2020.</w:t>
      </w:r>
    </w:p>
    <w:p w14:paraId="04A25649" w14:textId="77777777" w:rsidR="00626776" w:rsidRDefault="00DE6523">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Fonte: Professor Leandro Castro Lima (2020.</w:t>
      </w:r>
    </w:p>
    <w:p w14:paraId="62D4E1D8" w14:textId="77777777" w:rsidR="00626776" w:rsidRDefault="00626776">
      <w:pPr>
        <w:spacing w:after="0" w:line="240" w:lineRule="auto"/>
        <w:ind w:hanging="283"/>
        <w:rPr>
          <w:rFonts w:ascii="Arial" w:eastAsia="Arial" w:hAnsi="Arial" w:cs="Arial"/>
          <w:sz w:val="24"/>
          <w:szCs w:val="24"/>
        </w:rPr>
      </w:pPr>
    </w:p>
    <w:p w14:paraId="1BE90592" w14:textId="77777777" w:rsidR="00626776" w:rsidRDefault="00626776">
      <w:pPr>
        <w:spacing w:after="0" w:line="240" w:lineRule="auto"/>
        <w:rPr>
          <w:rFonts w:ascii="Arial" w:eastAsia="Arial" w:hAnsi="Arial" w:cs="Arial"/>
          <w:color w:val="000000"/>
          <w:sz w:val="24"/>
          <w:szCs w:val="24"/>
        </w:rPr>
      </w:pPr>
    </w:p>
    <w:p w14:paraId="55876D4E" w14:textId="4003B78A" w:rsidR="00626776" w:rsidRDefault="00DE6523">
      <w:pPr>
        <w:spacing w:after="0"/>
        <w:rPr>
          <w:rFonts w:ascii="Arial" w:eastAsia="Arial" w:hAnsi="Arial" w:cs="Arial"/>
          <w:b/>
          <w:color w:val="002060"/>
          <w:sz w:val="24"/>
          <w:szCs w:val="24"/>
        </w:rPr>
      </w:pPr>
      <w:r>
        <w:rPr>
          <w:rFonts w:ascii="Arial" w:eastAsia="Arial" w:hAnsi="Arial" w:cs="Arial"/>
          <w:b/>
          <w:color w:val="002060"/>
          <w:sz w:val="24"/>
          <w:szCs w:val="24"/>
        </w:rPr>
        <w:t>CONCLUSÕES OU CONSIDERAÇÕES FINAIS</w:t>
      </w:r>
    </w:p>
    <w:p w14:paraId="69A4EFDD" w14:textId="77777777" w:rsidR="006F456F" w:rsidRDefault="006F456F">
      <w:pPr>
        <w:spacing w:after="0"/>
        <w:rPr>
          <w:rFonts w:ascii="Arial" w:eastAsia="Arial" w:hAnsi="Arial" w:cs="Arial"/>
          <w:b/>
          <w:color w:val="002060"/>
          <w:sz w:val="24"/>
          <w:szCs w:val="24"/>
        </w:rPr>
      </w:pPr>
    </w:p>
    <w:p w14:paraId="47793D2D" w14:textId="77777777" w:rsidR="00626776" w:rsidRDefault="00DE6523" w:rsidP="006F456F">
      <w:pPr>
        <w:spacing w:after="0" w:line="240" w:lineRule="auto"/>
        <w:ind w:firstLine="709"/>
        <w:jc w:val="both"/>
        <w:rPr>
          <w:rFonts w:ascii="Arial" w:eastAsia="Arial" w:hAnsi="Arial" w:cs="Arial"/>
          <w:i/>
          <w:color w:val="000000"/>
          <w:sz w:val="24"/>
          <w:szCs w:val="24"/>
        </w:rPr>
      </w:pPr>
      <w:r>
        <w:rPr>
          <w:rFonts w:ascii="Arial" w:eastAsia="Arial" w:hAnsi="Arial" w:cs="Arial"/>
          <w:color w:val="000000"/>
          <w:sz w:val="24"/>
          <w:szCs w:val="24"/>
        </w:rPr>
        <w:t>O título deste tópico deve estar em negrito e alinhado à esquerda. Não deixar linha separando o título do texto. Iniciar o texto com recuo de 1,0 cm da margem esquerda. Descrever a conclusão dos(as) autores(as) com base nos resultados do trabalho, relacionando-a aos objetivos da pesquisa. Os autores também podem ser propositivos, discutindo alternativas viáveis para a solução dos problemas discutidos no trabalho. Evitar citações, a conclusão deve evidenciar a percepção dos autores.</w:t>
      </w:r>
    </w:p>
    <w:p w14:paraId="112CBA26" w14:textId="77777777" w:rsidR="00626776" w:rsidRDefault="00626776" w:rsidP="006F456F">
      <w:pPr>
        <w:spacing w:after="0" w:line="240" w:lineRule="auto"/>
        <w:ind w:firstLine="709"/>
        <w:jc w:val="both"/>
        <w:rPr>
          <w:rFonts w:ascii="Arial" w:eastAsia="Arial" w:hAnsi="Arial" w:cs="Arial"/>
          <w:i/>
          <w:color w:val="000000"/>
          <w:sz w:val="24"/>
          <w:szCs w:val="24"/>
        </w:rPr>
      </w:pPr>
    </w:p>
    <w:p w14:paraId="56A1E518" w14:textId="77777777" w:rsidR="00803E9A" w:rsidRDefault="00803E9A" w:rsidP="006F456F">
      <w:pPr>
        <w:spacing w:after="0"/>
        <w:jc w:val="both"/>
        <w:rPr>
          <w:rFonts w:ascii="Arial" w:eastAsia="Arial" w:hAnsi="Arial" w:cs="Arial"/>
          <w:b/>
          <w:color w:val="002060"/>
          <w:sz w:val="24"/>
          <w:szCs w:val="24"/>
        </w:rPr>
      </w:pPr>
    </w:p>
    <w:p w14:paraId="4B1AE9BF" w14:textId="77777777" w:rsidR="00803E9A" w:rsidRDefault="00803E9A" w:rsidP="006F456F">
      <w:pPr>
        <w:spacing w:after="0"/>
        <w:jc w:val="both"/>
        <w:rPr>
          <w:rFonts w:ascii="Arial" w:eastAsia="Arial" w:hAnsi="Arial" w:cs="Arial"/>
          <w:b/>
          <w:color w:val="002060"/>
          <w:sz w:val="24"/>
          <w:szCs w:val="24"/>
        </w:rPr>
      </w:pPr>
    </w:p>
    <w:p w14:paraId="4C9BDBC1" w14:textId="77777777" w:rsidR="00803E9A" w:rsidRDefault="00803E9A" w:rsidP="006F456F">
      <w:pPr>
        <w:spacing w:after="0"/>
        <w:jc w:val="both"/>
        <w:rPr>
          <w:rFonts w:ascii="Arial" w:eastAsia="Arial" w:hAnsi="Arial" w:cs="Arial"/>
          <w:b/>
          <w:color w:val="002060"/>
          <w:sz w:val="24"/>
          <w:szCs w:val="24"/>
        </w:rPr>
      </w:pPr>
    </w:p>
    <w:p w14:paraId="476514ED" w14:textId="77777777" w:rsidR="00803E9A" w:rsidRDefault="00803E9A" w:rsidP="006F456F">
      <w:pPr>
        <w:spacing w:after="0"/>
        <w:jc w:val="both"/>
        <w:rPr>
          <w:rFonts w:ascii="Arial" w:eastAsia="Arial" w:hAnsi="Arial" w:cs="Arial"/>
          <w:b/>
          <w:color w:val="002060"/>
          <w:sz w:val="24"/>
          <w:szCs w:val="24"/>
        </w:rPr>
      </w:pPr>
    </w:p>
    <w:p w14:paraId="446C1D74" w14:textId="77777777" w:rsidR="00803E9A" w:rsidRDefault="00803E9A" w:rsidP="006F456F">
      <w:pPr>
        <w:spacing w:after="0"/>
        <w:jc w:val="both"/>
        <w:rPr>
          <w:rFonts w:ascii="Arial" w:eastAsia="Arial" w:hAnsi="Arial" w:cs="Arial"/>
          <w:b/>
          <w:color w:val="002060"/>
          <w:sz w:val="24"/>
          <w:szCs w:val="24"/>
        </w:rPr>
      </w:pPr>
    </w:p>
    <w:p w14:paraId="1F444278" w14:textId="77777777" w:rsidR="00803E9A" w:rsidRDefault="00803E9A" w:rsidP="006F456F">
      <w:pPr>
        <w:spacing w:after="0"/>
        <w:jc w:val="both"/>
        <w:rPr>
          <w:rFonts w:ascii="Arial" w:eastAsia="Arial" w:hAnsi="Arial" w:cs="Arial"/>
          <w:b/>
          <w:color w:val="002060"/>
          <w:sz w:val="24"/>
          <w:szCs w:val="24"/>
        </w:rPr>
      </w:pPr>
    </w:p>
    <w:p w14:paraId="3655341D" w14:textId="77777777" w:rsidR="00803E9A" w:rsidRDefault="00803E9A" w:rsidP="006F456F">
      <w:pPr>
        <w:spacing w:after="0"/>
        <w:jc w:val="both"/>
        <w:rPr>
          <w:rFonts w:ascii="Arial" w:eastAsia="Arial" w:hAnsi="Arial" w:cs="Arial"/>
          <w:b/>
          <w:color w:val="002060"/>
          <w:sz w:val="24"/>
          <w:szCs w:val="24"/>
        </w:rPr>
      </w:pPr>
    </w:p>
    <w:p w14:paraId="5AC26A87" w14:textId="77777777" w:rsidR="00803E9A" w:rsidRDefault="00803E9A" w:rsidP="006F456F">
      <w:pPr>
        <w:spacing w:after="0"/>
        <w:jc w:val="both"/>
        <w:rPr>
          <w:rFonts w:ascii="Arial" w:eastAsia="Arial" w:hAnsi="Arial" w:cs="Arial"/>
          <w:b/>
          <w:color w:val="002060"/>
          <w:sz w:val="24"/>
          <w:szCs w:val="24"/>
        </w:rPr>
      </w:pPr>
    </w:p>
    <w:p w14:paraId="41F5180C" w14:textId="77777777" w:rsidR="00803E9A" w:rsidRDefault="00803E9A" w:rsidP="006F456F">
      <w:pPr>
        <w:spacing w:after="0"/>
        <w:jc w:val="both"/>
        <w:rPr>
          <w:rFonts w:ascii="Arial" w:eastAsia="Arial" w:hAnsi="Arial" w:cs="Arial"/>
          <w:b/>
          <w:color w:val="002060"/>
          <w:sz w:val="24"/>
          <w:szCs w:val="24"/>
        </w:rPr>
      </w:pPr>
    </w:p>
    <w:p w14:paraId="7BEDEC43" w14:textId="6F7DA378" w:rsidR="00626776" w:rsidRDefault="00DE6523" w:rsidP="006F456F">
      <w:pPr>
        <w:spacing w:after="0"/>
        <w:jc w:val="both"/>
        <w:rPr>
          <w:rFonts w:ascii="Arial" w:eastAsia="Arial" w:hAnsi="Arial" w:cs="Arial"/>
          <w:b/>
          <w:color w:val="002060"/>
          <w:sz w:val="24"/>
          <w:szCs w:val="24"/>
        </w:rPr>
      </w:pPr>
      <w:r>
        <w:rPr>
          <w:rFonts w:ascii="Arial" w:eastAsia="Arial" w:hAnsi="Arial" w:cs="Arial"/>
          <w:b/>
          <w:color w:val="002060"/>
          <w:sz w:val="24"/>
          <w:szCs w:val="24"/>
        </w:rPr>
        <w:lastRenderedPageBreak/>
        <w:t>REFERÊNCIAS</w:t>
      </w:r>
    </w:p>
    <w:p w14:paraId="58393D42" w14:textId="77777777" w:rsidR="006F456F" w:rsidRDefault="006F456F" w:rsidP="006F456F">
      <w:pPr>
        <w:spacing w:after="0"/>
        <w:jc w:val="both"/>
        <w:rPr>
          <w:rFonts w:ascii="Arial" w:eastAsia="Arial" w:hAnsi="Arial" w:cs="Arial"/>
          <w:b/>
          <w:color w:val="002060"/>
          <w:sz w:val="24"/>
          <w:szCs w:val="24"/>
        </w:rPr>
      </w:pPr>
    </w:p>
    <w:p w14:paraId="718DC9D6" w14:textId="77777777" w:rsidR="00626776" w:rsidRDefault="00DE6523" w:rsidP="006F456F">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Devem incluir apenas as mencionadas no texto. Dentro do texto e no item </w:t>
      </w:r>
      <w:r>
        <w:rPr>
          <w:rFonts w:ascii="Arial" w:eastAsia="Arial" w:hAnsi="Arial" w:cs="Arial"/>
          <w:b/>
          <w:color w:val="000000"/>
          <w:sz w:val="24"/>
          <w:szCs w:val="24"/>
        </w:rPr>
        <w:t>REFERÊNCIAS</w:t>
      </w:r>
      <w:r>
        <w:rPr>
          <w:rFonts w:ascii="Arial" w:eastAsia="Arial" w:hAnsi="Arial" w:cs="Arial"/>
          <w:color w:val="000000"/>
          <w:sz w:val="24"/>
          <w:szCs w:val="24"/>
        </w:rPr>
        <w:t>, as citações devem seguir as normas da ABNT NBR 10520 (2002) e NBR 6023 (2002):</w:t>
      </w:r>
    </w:p>
    <w:p w14:paraId="67850E8D" w14:textId="77777777" w:rsidR="00626776" w:rsidRDefault="00626776" w:rsidP="006F456F">
      <w:pPr>
        <w:spacing w:after="0" w:line="240" w:lineRule="auto"/>
        <w:ind w:firstLine="708"/>
        <w:jc w:val="both"/>
        <w:rPr>
          <w:rFonts w:ascii="Arial" w:eastAsia="Arial" w:hAnsi="Arial" w:cs="Arial"/>
          <w:color w:val="000000"/>
          <w:sz w:val="24"/>
          <w:szCs w:val="24"/>
        </w:rPr>
      </w:pPr>
    </w:p>
    <w:p w14:paraId="768C2224" w14:textId="77777777" w:rsidR="00626776" w:rsidRDefault="00DE6523" w:rsidP="006F456F">
      <w:pPr>
        <w:numPr>
          <w:ilvl w:val="0"/>
          <w:numId w:val="1"/>
        </w:numPr>
        <w:spacing w:after="0" w:line="240" w:lineRule="auto"/>
        <w:jc w:val="both"/>
        <w:rPr>
          <w:rFonts w:ascii="Arial" w:hAnsi="Arial" w:cs="Arial"/>
          <w:color w:val="000000"/>
          <w:sz w:val="24"/>
          <w:szCs w:val="24"/>
        </w:rPr>
      </w:pPr>
      <w:r>
        <w:rPr>
          <w:rFonts w:ascii="Arial" w:eastAsia="Arial" w:hAnsi="Arial" w:cs="Arial"/>
          <w:color w:val="000000"/>
          <w:sz w:val="24"/>
          <w:szCs w:val="24"/>
        </w:rPr>
        <w:t xml:space="preserve">Todas as linhas de cada referência devem ser alinhadas à margem esquerda. </w:t>
      </w:r>
    </w:p>
    <w:p w14:paraId="7906C6FF" w14:textId="77777777" w:rsidR="00626776" w:rsidRDefault="00DE6523" w:rsidP="006F456F">
      <w:pPr>
        <w:numPr>
          <w:ilvl w:val="0"/>
          <w:numId w:val="1"/>
        </w:numPr>
        <w:spacing w:after="0" w:line="240" w:lineRule="auto"/>
        <w:jc w:val="both"/>
        <w:rPr>
          <w:rFonts w:ascii="Arial" w:hAnsi="Arial" w:cs="Arial"/>
          <w:color w:val="000000"/>
          <w:sz w:val="24"/>
          <w:szCs w:val="24"/>
        </w:rPr>
      </w:pPr>
      <w:r>
        <w:rPr>
          <w:rFonts w:ascii="Arial" w:eastAsia="Arial" w:hAnsi="Arial" w:cs="Arial"/>
          <w:color w:val="000000"/>
          <w:sz w:val="24"/>
          <w:szCs w:val="24"/>
        </w:rPr>
        <w:t xml:space="preserve">As referências devem ser digitadas em ordem alfabética, em espaço simples e com um espaço duplo entre as referências para uma melhor visualização. </w:t>
      </w:r>
    </w:p>
    <w:p w14:paraId="140D11A9" w14:textId="77777777" w:rsidR="00626776" w:rsidRDefault="00DE6523" w:rsidP="006F456F">
      <w:pPr>
        <w:numPr>
          <w:ilvl w:val="0"/>
          <w:numId w:val="1"/>
        </w:numPr>
        <w:spacing w:after="0" w:line="240" w:lineRule="auto"/>
        <w:jc w:val="both"/>
        <w:rPr>
          <w:rFonts w:ascii="Arial" w:hAnsi="Arial" w:cs="Arial"/>
          <w:color w:val="000000"/>
          <w:sz w:val="24"/>
          <w:szCs w:val="24"/>
        </w:rPr>
      </w:pPr>
      <w:r>
        <w:rPr>
          <w:rFonts w:ascii="Arial" w:eastAsia="Arial" w:hAnsi="Arial" w:cs="Arial"/>
          <w:color w:val="000000"/>
          <w:sz w:val="24"/>
          <w:szCs w:val="24"/>
        </w:rPr>
        <w:t xml:space="preserve">Autor pessoal inicia-se a entrada pelo último sobrenome, em letras maiúsculas, seguido pelo(s) prenome(s) abreviado(s). Emprega-se vírgula entre o sobrenome(s) e o(s) prenome(s). </w:t>
      </w:r>
    </w:p>
    <w:p w14:paraId="546B3EF5" w14:textId="77777777" w:rsidR="00626776" w:rsidRDefault="00DE6523" w:rsidP="006F456F">
      <w:pPr>
        <w:numPr>
          <w:ilvl w:val="0"/>
          <w:numId w:val="1"/>
        </w:numPr>
        <w:spacing w:after="0" w:line="240" w:lineRule="auto"/>
        <w:jc w:val="both"/>
        <w:rPr>
          <w:rFonts w:ascii="Arial" w:hAnsi="Arial" w:cs="Arial"/>
          <w:color w:val="000000"/>
          <w:sz w:val="24"/>
          <w:szCs w:val="24"/>
        </w:rPr>
      </w:pPr>
      <w:r>
        <w:rPr>
          <w:rFonts w:ascii="Arial" w:eastAsia="Arial" w:hAnsi="Arial" w:cs="Arial"/>
          <w:color w:val="000000"/>
          <w:sz w:val="24"/>
          <w:szCs w:val="24"/>
        </w:rPr>
        <w:t>Documento citado que foi escrito por até 3 autores, faz-se a referência de todos, separados por ponto e vírgula (</w:t>
      </w:r>
      <w:r>
        <w:rPr>
          <w:rFonts w:ascii="Arial" w:eastAsia="Arial" w:hAnsi="Arial" w:cs="Arial"/>
          <w:b/>
          <w:color w:val="000000"/>
          <w:sz w:val="24"/>
          <w:szCs w:val="24"/>
        </w:rPr>
        <w:t>;</w:t>
      </w:r>
      <w:r>
        <w:rPr>
          <w:rFonts w:ascii="Arial" w:eastAsia="Arial" w:hAnsi="Arial" w:cs="Arial"/>
          <w:color w:val="000000"/>
          <w:sz w:val="24"/>
          <w:szCs w:val="24"/>
        </w:rPr>
        <w:t xml:space="preserve">). </w:t>
      </w:r>
    </w:p>
    <w:p w14:paraId="315B308B" w14:textId="77777777" w:rsidR="00626776" w:rsidRDefault="00DE6523" w:rsidP="006F456F">
      <w:pPr>
        <w:numPr>
          <w:ilvl w:val="0"/>
          <w:numId w:val="1"/>
        </w:numPr>
        <w:tabs>
          <w:tab w:val="left" w:pos="720"/>
        </w:tabs>
        <w:spacing w:after="0" w:line="240" w:lineRule="auto"/>
        <w:jc w:val="both"/>
        <w:rPr>
          <w:rFonts w:ascii="Arial" w:hAnsi="Arial" w:cs="Arial"/>
          <w:color w:val="000000"/>
          <w:sz w:val="24"/>
          <w:szCs w:val="24"/>
        </w:rPr>
      </w:pPr>
      <w:r>
        <w:rPr>
          <w:rFonts w:ascii="Arial" w:eastAsia="Arial" w:hAnsi="Arial" w:cs="Arial"/>
          <w:color w:val="000000"/>
          <w:sz w:val="24"/>
          <w:szCs w:val="24"/>
        </w:rPr>
        <w:t>Documento citado que foi escrito por mais de 3 autores, indica-se apenas o primeiro, acrescentando a expressão et al.</w:t>
      </w:r>
    </w:p>
    <w:p w14:paraId="126221C9" w14:textId="77777777" w:rsidR="00626776" w:rsidRDefault="00626776" w:rsidP="006F456F">
      <w:pPr>
        <w:tabs>
          <w:tab w:val="left" w:pos="720"/>
        </w:tabs>
        <w:spacing w:after="0" w:line="240" w:lineRule="auto"/>
        <w:jc w:val="both"/>
        <w:rPr>
          <w:rFonts w:ascii="Arial" w:eastAsia="Arial" w:hAnsi="Arial" w:cs="Arial"/>
          <w:color w:val="000000"/>
          <w:sz w:val="24"/>
          <w:szCs w:val="24"/>
        </w:rPr>
      </w:pPr>
    </w:p>
    <w:p w14:paraId="59B6D4F7" w14:textId="26EFEEE9" w:rsidR="00626776" w:rsidRDefault="00DE6523">
      <w:pPr>
        <w:shd w:val="clear" w:color="auto" w:fill="FFFFFF"/>
        <w:spacing w:after="0"/>
        <w:rPr>
          <w:rFonts w:ascii="Arial" w:eastAsia="Arial" w:hAnsi="Arial" w:cs="Arial"/>
          <w:b/>
          <w:color w:val="002060"/>
          <w:sz w:val="24"/>
          <w:szCs w:val="24"/>
        </w:rPr>
      </w:pPr>
      <w:r>
        <w:rPr>
          <w:rFonts w:ascii="Arial" w:eastAsia="Arial" w:hAnsi="Arial" w:cs="Arial"/>
          <w:b/>
          <w:color w:val="002060"/>
          <w:sz w:val="24"/>
          <w:szCs w:val="24"/>
        </w:rPr>
        <w:t>AGRADECIMENTOS</w:t>
      </w:r>
    </w:p>
    <w:p w14:paraId="5DAD23A1" w14:textId="77777777" w:rsidR="006F456F" w:rsidRDefault="006F456F" w:rsidP="006F456F">
      <w:pPr>
        <w:shd w:val="clear" w:color="auto" w:fill="FFFFFF"/>
        <w:spacing w:after="0"/>
        <w:jc w:val="both"/>
        <w:rPr>
          <w:rFonts w:ascii="Arial" w:eastAsia="Arial" w:hAnsi="Arial" w:cs="Arial"/>
          <w:b/>
          <w:color w:val="002060"/>
          <w:sz w:val="24"/>
          <w:szCs w:val="24"/>
        </w:rPr>
      </w:pPr>
    </w:p>
    <w:p w14:paraId="7A636C9B" w14:textId="77777777" w:rsidR="00626776" w:rsidRDefault="00DE6523" w:rsidP="006F456F">
      <w:pPr>
        <w:shd w:val="clear" w:color="auto" w:fill="FFFFFF"/>
        <w:spacing w:after="0"/>
        <w:ind w:firstLine="708"/>
        <w:jc w:val="both"/>
        <w:rPr>
          <w:rFonts w:ascii="Arial" w:eastAsia="Arial" w:hAnsi="Arial" w:cs="Arial"/>
          <w:sz w:val="24"/>
          <w:szCs w:val="24"/>
        </w:rPr>
      </w:pPr>
      <w:bookmarkStart w:id="0" w:name="_gjdgxs"/>
      <w:bookmarkEnd w:id="0"/>
      <w:r>
        <w:rPr>
          <w:rFonts w:ascii="Arial" w:eastAsia="Arial" w:hAnsi="Arial" w:cs="Arial"/>
          <w:sz w:val="24"/>
          <w:szCs w:val="24"/>
        </w:rPr>
        <w:t>Deverão constar informações relativas a fontes de financiamento do estudo, quando houver. O item é opcional.</w:t>
      </w:r>
    </w:p>
    <w:p w14:paraId="3141E850" w14:textId="77777777" w:rsidR="00626776" w:rsidRDefault="00626776">
      <w:pPr>
        <w:tabs>
          <w:tab w:val="left" w:pos="720"/>
        </w:tabs>
        <w:spacing w:after="0"/>
        <w:rPr>
          <w:rFonts w:ascii="Arial" w:eastAsia="Arial" w:hAnsi="Arial" w:cs="Arial"/>
          <w:b/>
          <w:color w:val="000000" w:themeColor="text1"/>
          <w:sz w:val="24"/>
          <w:szCs w:val="24"/>
        </w:rPr>
      </w:pPr>
    </w:p>
    <w:p w14:paraId="487A0B32" w14:textId="77777777" w:rsidR="00626776" w:rsidRDefault="00626776">
      <w:pPr>
        <w:tabs>
          <w:tab w:val="left" w:pos="720"/>
        </w:tabs>
        <w:spacing w:after="0"/>
        <w:rPr>
          <w:rFonts w:ascii="Arial" w:eastAsia="Arial" w:hAnsi="Arial" w:cs="Arial"/>
          <w:b/>
          <w:color w:val="000000" w:themeColor="text1"/>
          <w:sz w:val="24"/>
          <w:szCs w:val="24"/>
        </w:rPr>
      </w:pPr>
    </w:p>
    <w:p w14:paraId="0D0C579B" w14:textId="77777777" w:rsidR="00626776" w:rsidRDefault="00DE6523" w:rsidP="006F456F">
      <w:pPr>
        <w:tabs>
          <w:tab w:val="left" w:pos="720"/>
        </w:tabs>
        <w:spacing w:after="0" w:line="240" w:lineRule="auto"/>
        <w:jc w:val="both"/>
        <w:rPr>
          <w:rFonts w:ascii="Arial" w:eastAsia="Arial" w:hAnsi="Arial" w:cs="Arial"/>
          <w:b/>
          <w:color w:val="000000" w:themeColor="text1"/>
          <w:sz w:val="24"/>
          <w:szCs w:val="24"/>
        </w:rPr>
      </w:pPr>
      <w:r>
        <w:rPr>
          <w:rFonts w:ascii="Arial" w:eastAsia="Arial" w:hAnsi="Arial" w:cs="Arial"/>
          <w:b/>
          <w:color w:val="000000" w:themeColor="text1"/>
          <w:sz w:val="24"/>
          <w:szCs w:val="24"/>
        </w:rPr>
        <w:t xml:space="preserve">EXEMPLOS DE CITAÇÕES </w:t>
      </w:r>
    </w:p>
    <w:p w14:paraId="2D899201" w14:textId="77777777" w:rsidR="00626776" w:rsidRDefault="00626776" w:rsidP="006F456F">
      <w:pPr>
        <w:spacing w:after="0" w:line="240" w:lineRule="auto"/>
        <w:jc w:val="both"/>
        <w:rPr>
          <w:rFonts w:ascii="Arial" w:eastAsia="Arial" w:hAnsi="Arial" w:cs="Arial"/>
          <w:b/>
          <w:sz w:val="24"/>
          <w:szCs w:val="24"/>
        </w:rPr>
      </w:pPr>
    </w:p>
    <w:p w14:paraId="11B2E8CA" w14:textId="77777777" w:rsidR="00626776" w:rsidRPr="006F456F" w:rsidRDefault="00DE6523" w:rsidP="006F456F">
      <w:pPr>
        <w:spacing w:after="0" w:line="240" w:lineRule="auto"/>
        <w:jc w:val="both"/>
        <w:rPr>
          <w:rFonts w:ascii="Arial" w:eastAsia="Arial" w:hAnsi="Arial" w:cs="Arial"/>
          <w:b/>
          <w:color w:val="000000" w:themeColor="text1"/>
          <w:sz w:val="24"/>
          <w:szCs w:val="24"/>
        </w:rPr>
      </w:pPr>
      <w:r w:rsidRPr="006F456F">
        <w:rPr>
          <w:rFonts w:ascii="Arial" w:eastAsia="Arial" w:hAnsi="Arial" w:cs="Arial"/>
          <w:b/>
          <w:color w:val="000000" w:themeColor="text1"/>
          <w:sz w:val="24"/>
          <w:szCs w:val="24"/>
        </w:rPr>
        <w:t>Artigo de periódico:</w:t>
      </w:r>
    </w:p>
    <w:p w14:paraId="1799383F"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ANTELO, Raul. A Aporia da leitura. </w:t>
      </w:r>
      <w:r>
        <w:rPr>
          <w:rFonts w:ascii="Arial" w:eastAsia="Arial" w:hAnsi="Arial" w:cs="Arial"/>
          <w:b/>
          <w:sz w:val="24"/>
          <w:szCs w:val="24"/>
        </w:rPr>
        <w:t xml:space="preserve">Revista </w:t>
      </w:r>
      <w:proofErr w:type="spellStart"/>
      <w:r>
        <w:rPr>
          <w:rFonts w:ascii="Arial" w:eastAsia="Arial" w:hAnsi="Arial" w:cs="Arial"/>
          <w:b/>
          <w:sz w:val="24"/>
          <w:szCs w:val="24"/>
        </w:rPr>
        <w:t>Ipotesi</w:t>
      </w:r>
      <w:proofErr w:type="spellEnd"/>
      <w:r>
        <w:rPr>
          <w:rFonts w:ascii="Arial" w:eastAsia="Arial" w:hAnsi="Arial" w:cs="Arial"/>
          <w:sz w:val="24"/>
          <w:szCs w:val="24"/>
        </w:rPr>
        <w:t>, Juiz de Fora, v. 7, n.1, p. 31- 45, jan./jun. 2003.</w:t>
      </w:r>
    </w:p>
    <w:p w14:paraId="6C0F7877"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TOURINHO NETO, F. C. Dano ambiental. </w:t>
      </w:r>
      <w:proofErr w:type="spellStart"/>
      <w:r>
        <w:rPr>
          <w:rFonts w:ascii="Arial" w:eastAsia="Arial" w:hAnsi="Arial" w:cs="Arial"/>
          <w:b/>
          <w:sz w:val="24"/>
          <w:szCs w:val="24"/>
        </w:rPr>
        <w:t>Consulex</w:t>
      </w:r>
      <w:proofErr w:type="spellEnd"/>
      <w:r>
        <w:rPr>
          <w:rFonts w:ascii="Arial" w:eastAsia="Arial" w:hAnsi="Arial" w:cs="Arial"/>
          <w:sz w:val="24"/>
          <w:szCs w:val="24"/>
        </w:rPr>
        <w:t>, Brasília, DF, ano 1, n. 1, p.</w:t>
      </w:r>
    </w:p>
    <w:p w14:paraId="288D542F"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18- 23, fev. 1997.</w:t>
      </w:r>
    </w:p>
    <w:p w14:paraId="50E358BA" w14:textId="77777777" w:rsidR="00626776" w:rsidRDefault="00626776" w:rsidP="006F456F">
      <w:pPr>
        <w:spacing w:after="0" w:line="240" w:lineRule="auto"/>
        <w:jc w:val="both"/>
        <w:rPr>
          <w:rFonts w:ascii="Arial" w:eastAsia="Arial" w:hAnsi="Arial" w:cs="Arial"/>
          <w:sz w:val="24"/>
          <w:szCs w:val="24"/>
        </w:rPr>
      </w:pPr>
    </w:p>
    <w:p w14:paraId="3CCFC69D" w14:textId="77777777" w:rsidR="00626776" w:rsidRPr="006F456F" w:rsidRDefault="00DE6523" w:rsidP="006F456F">
      <w:pPr>
        <w:spacing w:after="0" w:line="240" w:lineRule="auto"/>
        <w:jc w:val="both"/>
        <w:rPr>
          <w:rFonts w:ascii="Arial" w:eastAsia="Arial" w:hAnsi="Arial" w:cs="Arial"/>
          <w:b/>
          <w:color w:val="000000" w:themeColor="text1"/>
          <w:sz w:val="24"/>
          <w:szCs w:val="24"/>
        </w:rPr>
      </w:pPr>
      <w:r w:rsidRPr="006F456F">
        <w:rPr>
          <w:rFonts w:ascii="Arial" w:eastAsia="Arial" w:hAnsi="Arial" w:cs="Arial"/>
          <w:b/>
          <w:color w:val="000000" w:themeColor="text1"/>
          <w:sz w:val="24"/>
          <w:szCs w:val="24"/>
        </w:rPr>
        <w:t>Publicação periódica como um todo:</w:t>
      </w:r>
    </w:p>
    <w:p w14:paraId="0A035639" w14:textId="2CC370E6"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REVISTA BRASILEIRA DE GEOGRAFIA. Rio de Janeiro: IBGE, 1939.</w:t>
      </w:r>
      <w:r w:rsidR="006F456F">
        <w:rPr>
          <w:rFonts w:ascii="Arial" w:eastAsia="Arial" w:hAnsi="Arial" w:cs="Arial"/>
          <w:sz w:val="24"/>
          <w:szCs w:val="24"/>
        </w:rPr>
        <w:t xml:space="preserve"> </w:t>
      </w:r>
      <w:r>
        <w:rPr>
          <w:rFonts w:ascii="Arial" w:eastAsia="Arial" w:hAnsi="Arial" w:cs="Arial"/>
          <w:sz w:val="24"/>
          <w:szCs w:val="24"/>
        </w:rPr>
        <w:t>Trimestral.</w:t>
      </w:r>
    </w:p>
    <w:p w14:paraId="3D0F6C60" w14:textId="77777777" w:rsidR="00626776" w:rsidRDefault="00DE6523" w:rsidP="006F456F">
      <w:pPr>
        <w:spacing w:after="0" w:line="240" w:lineRule="auto"/>
        <w:jc w:val="both"/>
        <w:rPr>
          <w:rFonts w:ascii="Arial" w:eastAsia="Arial" w:hAnsi="Arial" w:cs="Arial"/>
          <w:sz w:val="24"/>
          <w:szCs w:val="24"/>
          <w:lang w:val="en-US"/>
        </w:rPr>
      </w:pPr>
      <w:r>
        <w:rPr>
          <w:rFonts w:ascii="Arial" w:eastAsia="Arial" w:hAnsi="Arial" w:cs="Arial"/>
          <w:sz w:val="24"/>
          <w:szCs w:val="24"/>
        </w:rPr>
        <w:t xml:space="preserve">SÃO PAULO MEDICAL JOURNAL. São Paulo: Associação Paulista de Medicina, 1941- . </w:t>
      </w:r>
      <w:r>
        <w:rPr>
          <w:rFonts w:ascii="Arial" w:eastAsia="Arial" w:hAnsi="Arial" w:cs="Arial"/>
          <w:sz w:val="24"/>
          <w:szCs w:val="24"/>
          <w:lang w:val="en-US"/>
        </w:rPr>
        <w:t>Bimensal. ISSN 0035-0362.</w:t>
      </w:r>
    </w:p>
    <w:p w14:paraId="13BD6409" w14:textId="77777777" w:rsidR="00626776" w:rsidRDefault="00626776" w:rsidP="006F456F">
      <w:pPr>
        <w:spacing w:after="0" w:line="240" w:lineRule="auto"/>
        <w:jc w:val="both"/>
        <w:rPr>
          <w:rFonts w:ascii="Arial" w:eastAsia="Arial" w:hAnsi="Arial" w:cs="Arial"/>
          <w:sz w:val="24"/>
          <w:szCs w:val="24"/>
          <w:lang w:val="en-US"/>
        </w:rPr>
      </w:pPr>
    </w:p>
    <w:p w14:paraId="63B379D8" w14:textId="77777777" w:rsidR="00626776" w:rsidRPr="006F456F" w:rsidRDefault="00DE6523" w:rsidP="006F456F">
      <w:pPr>
        <w:spacing w:after="0" w:line="240" w:lineRule="auto"/>
        <w:jc w:val="both"/>
        <w:rPr>
          <w:rFonts w:ascii="Arial" w:eastAsia="Arial" w:hAnsi="Arial" w:cs="Arial"/>
          <w:b/>
          <w:color w:val="000000" w:themeColor="text1"/>
          <w:sz w:val="24"/>
          <w:szCs w:val="24"/>
          <w:lang w:val="en-US"/>
        </w:rPr>
      </w:pPr>
      <w:proofErr w:type="spellStart"/>
      <w:r w:rsidRPr="006F456F">
        <w:rPr>
          <w:rFonts w:ascii="Arial" w:eastAsia="Arial" w:hAnsi="Arial" w:cs="Arial"/>
          <w:b/>
          <w:color w:val="000000" w:themeColor="text1"/>
          <w:sz w:val="24"/>
          <w:szCs w:val="24"/>
          <w:lang w:val="en-US"/>
        </w:rPr>
        <w:t>Livros</w:t>
      </w:r>
      <w:proofErr w:type="spellEnd"/>
      <w:r w:rsidRPr="006F456F">
        <w:rPr>
          <w:rFonts w:ascii="Arial" w:eastAsia="Arial" w:hAnsi="Arial" w:cs="Arial"/>
          <w:b/>
          <w:color w:val="000000" w:themeColor="text1"/>
          <w:sz w:val="24"/>
          <w:szCs w:val="24"/>
          <w:lang w:val="en-US"/>
        </w:rPr>
        <w:t xml:space="preserve"> e </w:t>
      </w:r>
      <w:proofErr w:type="spellStart"/>
      <w:r w:rsidRPr="006F456F">
        <w:rPr>
          <w:rFonts w:ascii="Arial" w:eastAsia="Arial" w:hAnsi="Arial" w:cs="Arial"/>
          <w:b/>
          <w:color w:val="000000" w:themeColor="text1"/>
          <w:sz w:val="24"/>
          <w:szCs w:val="24"/>
          <w:lang w:val="en-US"/>
        </w:rPr>
        <w:t>folhetos</w:t>
      </w:r>
      <w:proofErr w:type="spellEnd"/>
      <w:r w:rsidRPr="006F456F">
        <w:rPr>
          <w:rFonts w:ascii="Arial" w:eastAsia="Arial" w:hAnsi="Arial" w:cs="Arial"/>
          <w:b/>
          <w:color w:val="000000" w:themeColor="text1"/>
          <w:sz w:val="24"/>
          <w:szCs w:val="24"/>
          <w:lang w:val="en-US"/>
        </w:rPr>
        <w:t>:</w:t>
      </w:r>
    </w:p>
    <w:p w14:paraId="775645BB" w14:textId="77777777" w:rsidR="00626776" w:rsidRDefault="00DE6523" w:rsidP="006F456F">
      <w:pPr>
        <w:spacing w:after="0" w:line="240" w:lineRule="auto"/>
        <w:jc w:val="both"/>
        <w:rPr>
          <w:rFonts w:ascii="Arial" w:eastAsia="Arial" w:hAnsi="Arial" w:cs="Arial"/>
          <w:sz w:val="24"/>
          <w:szCs w:val="24"/>
          <w:lang w:val="en-US"/>
        </w:rPr>
      </w:pPr>
      <w:r>
        <w:rPr>
          <w:rFonts w:ascii="Arial" w:eastAsia="Arial" w:hAnsi="Arial" w:cs="Arial"/>
          <w:sz w:val="24"/>
          <w:szCs w:val="24"/>
          <w:lang w:val="en-US"/>
        </w:rPr>
        <w:t xml:space="preserve">HARBONE, J. B. </w:t>
      </w:r>
      <w:r>
        <w:rPr>
          <w:rFonts w:ascii="Arial" w:eastAsia="Arial" w:hAnsi="Arial" w:cs="Arial"/>
          <w:b/>
          <w:sz w:val="24"/>
          <w:szCs w:val="24"/>
          <w:lang w:val="en-US"/>
        </w:rPr>
        <w:t>Introduction to ecological biochemistry</w:t>
      </w:r>
      <w:r>
        <w:rPr>
          <w:rFonts w:ascii="Arial" w:eastAsia="Arial" w:hAnsi="Arial" w:cs="Arial"/>
          <w:sz w:val="24"/>
          <w:szCs w:val="24"/>
          <w:lang w:val="en-US"/>
        </w:rPr>
        <w:t>. 3. ed. London:</w:t>
      </w:r>
    </w:p>
    <w:p w14:paraId="43BE1736" w14:textId="77777777" w:rsidR="00626776" w:rsidRDefault="00DE6523" w:rsidP="006F456F">
      <w:pPr>
        <w:spacing w:after="0" w:line="240" w:lineRule="auto"/>
        <w:jc w:val="both"/>
        <w:rPr>
          <w:rFonts w:ascii="Arial" w:eastAsia="Arial" w:hAnsi="Arial" w:cs="Arial"/>
          <w:sz w:val="24"/>
          <w:szCs w:val="24"/>
        </w:rPr>
      </w:pPr>
      <w:r w:rsidRPr="00F911BB">
        <w:rPr>
          <w:rFonts w:ascii="Arial" w:eastAsia="Arial" w:hAnsi="Arial" w:cs="Arial"/>
          <w:sz w:val="24"/>
          <w:szCs w:val="24"/>
          <w:lang w:val="en-US"/>
        </w:rPr>
        <w:t xml:space="preserve">Academic Press, 1988. </w:t>
      </w:r>
      <w:r>
        <w:rPr>
          <w:rFonts w:ascii="Arial" w:eastAsia="Arial" w:hAnsi="Arial" w:cs="Arial"/>
          <w:sz w:val="24"/>
          <w:szCs w:val="24"/>
        </w:rPr>
        <w:t>382p.</w:t>
      </w:r>
    </w:p>
    <w:p w14:paraId="6E8D4B41"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GOMES, L. G. F. </w:t>
      </w:r>
      <w:r>
        <w:rPr>
          <w:rFonts w:ascii="Arial" w:eastAsia="Arial" w:hAnsi="Arial" w:cs="Arial"/>
          <w:b/>
          <w:sz w:val="24"/>
          <w:szCs w:val="24"/>
        </w:rPr>
        <w:t>Novela e sociedade no Brasil</w:t>
      </w:r>
      <w:r>
        <w:rPr>
          <w:rFonts w:ascii="Arial" w:eastAsia="Arial" w:hAnsi="Arial" w:cs="Arial"/>
          <w:sz w:val="24"/>
          <w:szCs w:val="24"/>
        </w:rPr>
        <w:t xml:space="preserve">. Niterói, RJ: </w:t>
      </w:r>
      <w:proofErr w:type="spellStart"/>
      <w:r>
        <w:rPr>
          <w:rFonts w:ascii="Arial" w:eastAsia="Arial" w:hAnsi="Arial" w:cs="Arial"/>
          <w:sz w:val="24"/>
          <w:szCs w:val="24"/>
        </w:rPr>
        <w:t>EdUFF</w:t>
      </w:r>
      <w:proofErr w:type="spellEnd"/>
      <w:r>
        <w:rPr>
          <w:rFonts w:ascii="Arial" w:eastAsia="Arial" w:hAnsi="Arial" w:cs="Arial"/>
          <w:sz w:val="24"/>
          <w:szCs w:val="24"/>
        </w:rPr>
        <w:t>, 1998. 137</w:t>
      </w:r>
    </w:p>
    <w:p w14:paraId="3D8CF83F" w14:textId="73A4DB94"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p. (Antropologia e Ciência Política; 15).</w:t>
      </w:r>
    </w:p>
    <w:p w14:paraId="641C57A2" w14:textId="77777777" w:rsidR="00626776" w:rsidRDefault="00626776" w:rsidP="006F456F">
      <w:pPr>
        <w:spacing w:after="0" w:line="240" w:lineRule="auto"/>
        <w:jc w:val="both"/>
        <w:rPr>
          <w:rFonts w:ascii="Arial" w:eastAsia="Arial" w:hAnsi="Arial" w:cs="Arial"/>
          <w:sz w:val="24"/>
          <w:szCs w:val="24"/>
        </w:rPr>
      </w:pPr>
    </w:p>
    <w:p w14:paraId="2E5ADE62" w14:textId="77777777" w:rsidR="00626776" w:rsidRPr="006F456F" w:rsidRDefault="00DE6523" w:rsidP="006F456F">
      <w:pPr>
        <w:spacing w:after="0" w:line="240" w:lineRule="auto"/>
        <w:jc w:val="both"/>
        <w:rPr>
          <w:rFonts w:ascii="Arial" w:eastAsia="Arial" w:hAnsi="Arial" w:cs="Arial"/>
          <w:b/>
          <w:color w:val="000000" w:themeColor="text1"/>
          <w:sz w:val="24"/>
          <w:szCs w:val="24"/>
        </w:rPr>
      </w:pPr>
      <w:r w:rsidRPr="006F456F">
        <w:rPr>
          <w:rFonts w:ascii="Arial" w:eastAsia="Arial" w:hAnsi="Arial" w:cs="Arial"/>
          <w:b/>
          <w:color w:val="000000" w:themeColor="text1"/>
          <w:sz w:val="24"/>
          <w:szCs w:val="24"/>
        </w:rPr>
        <w:t>Capítulos de livros:</w:t>
      </w:r>
    </w:p>
    <w:p w14:paraId="6F122B18" w14:textId="77777777" w:rsidR="00626776" w:rsidRPr="00803E9A" w:rsidRDefault="00DE6523" w:rsidP="006F456F">
      <w:pPr>
        <w:spacing w:after="0" w:line="240" w:lineRule="auto"/>
        <w:jc w:val="both"/>
        <w:rPr>
          <w:rFonts w:ascii="Arial" w:eastAsia="Arial" w:hAnsi="Arial" w:cs="Arial"/>
          <w:sz w:val="24"/>
          <w:szCs w:val="24"/>
          <w:lang w:val="en-US"/>
        </w:rPr>
      </w:pPr>
      <w:r>
        <w:rPr>
          <w:rFonts w:ascii="Arial" w:eastAsia="Arial" w:hAnsi="Arial" w:cs="Arial"/>
          <w:sz w:val="24"/>
          <w:szCs w:val="24"/>
        </w:rPr>
        <w:t xml:space="preserve">ROMANO, Giovanni. Imagens da juventude na era moderna. </w:t>
      </w:r>
      <w:r w:rsidRPr="00803E9A">
        <w:rPr>
          <w:rFonts w:ascii="Arial" w:eastAsia="Arial" w:hAnsi="Arial" w:cs="Arial"/>
          <w:sz w:val="24"/>
          <w:szCs w:val="24"/>
        </w:rPr>
        <w:t>In: LEVI, G.; SCHMIDT, J. (</w:t>
      </w:r>
      <w:proofErr w:type="spellStart"/>
      <w:r w:rsidRPr="00803E9A">
        <w:rPr>
          <w:rFonts w:ascii="Arial" w:eastAsia="Arial" w:hAnsi="Arial" w:cs="Arial"/>
          <w:sz w:val="24"/>
          <w:szCs w:val="24"/>
        </w:rPr>
        <w:t>Orgs</w:t>
      </w:r>
      <w:proofErr w:type="spellEnd"/>
      <w:r w:rsidRPr="00803E9A">
        <w:rPr>
          <w:rFonts w:ascii="Arial" w:eastAsia="Arial" w:hAnsi="Arial" w:cs="Arial"/>
          <w:sz w:val="24"/>
          <w:szCs w:val="24"/>
        </w:rPr>
        <w:t xml:space="preserve">.). </w:t>
      </w:r>
      <w:r>
        <w:rPr>
          <w:rFonts w:ascii="Arial" w:eastAsia="Arial" w:hAnsi="Arial" w:cs="Arial"/>
          <w:b/>
          <w:sz w:val="24"/>
          <w:szCs w:val="24"/>
        </w:rPr>
        <w:t>História dos jovens 2</w:t>
      </w:r>
      <w:r>
        <w:rPr>
          <w:rFonts w:ascii="Arial" w:eastAsia="Arial" w:hAnsi="Arial" w:cs="Arial"/>
          <w:sz w:val="24"/>
          <w:szCs w:val="24"/>
        </w:rPr>
        <w:t>: a época contemporânea</w:t>
      </w:r>
      <w:r>
        <w:rPr>
          <w:rFonts w:ascii="Arial" w:eastAsia="Arial" w:hAnsi="Arial" w:cs="Arial"/>
          <w:i/>
          <w:sz w:val="24"/>
          <w:szCs w:val="24"/>
        </w:rPr>
        <w:t xml:space="preserve">. </w:t>
      </w:r>
      <w:r w:rsidRPr="00803E9A">
        <w:rPr>
          <w:rFonts w:ascii="Arial" w:eastAsia="Arial" w:hAnsi="Arial" w:cs="Arial"/>
          <w:sz w:val="24"/>
          <w:szCs w:val="24"/>
          <w:lang w:val="en-US"/>
        </w:rPr>
        <w:t xml:space="preserve">São Paulo: </w:t>
      </w:r>
      <w:proofErr w:type="spellStart"/>
      <w:r w:rsidRPr="00803E9A">
        <w:rPr>
          <w:rFonts w:ascii="Arial" w:eastAsia="Arial" w:hAnsi="Arial" w:cs="Arial"/>
          <w:sz w:val="24"/>
          <w:szCs w:val="24"/>
          <w:lang w:val="en-US"/>
        </w:rPr>
        <w:t>Companhia</w:t>
      </w:r>
      <w:proofErr w:type="spellEnd"/>
      <w:r w:rsidRPr="00803E9A">
        <w:rPr>
          <w:rFonts w:ascii="Arial" w:eastAsia="Arial" w:hAnsi="Arial" w:cs="Arial"/>
          <w:sz w:val="24"/>
          <w:szCs w:val="24"/>
          <w:lang w:val="en-US"/>
        </w:rPr>
        <w:t xml:space="preserve"> das Letras, 1996. p. 7-16.</w:t>
      </w:r>
    </w:p>
    <w:p w14:paraId="270C1B3A"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lang w:val="en-US"/>
        </w:rPr>
        <w:lastRenderedPageBreak/>
        <w:t xml:space="preserve">KUITERS, A.T.; VAN BECKHOVEN, K.; ERNST, W. H. O. Chemical influences of tree litters on herbaceous vegetation. In.: FANTA, A. (Ed.). </w:t>
      </w:r>
      <w:r>
        <w:rPr>
          <w:rFonts w:ascii="Arial" w:eastAsia="Arial" w:hAnsi="Arial" w:cs="Arial"/>
          <w:b/>
          <w:sz w:val="24"/>
          <w:szCs w:val="24"/>
          <w:lang w:val="en-US"/>
        </w:rPr>
        <w:t>Forest dynamics research in Western and Central Europe</w:t>
      </w:r>
      <w:r>
        <w:rPr>
          <w:rFonts w:ascii="Arial" w:eastAsia="Arial" w:hAnsi="Arial" w:cs="Arial"/>
          <w:sz w:val="24"/>
          <w:szCs w:val="24"/>
          <w:lang w:val="en-US"/>
        </w:rPr>
        <w:t xml:space="preserve">. </w:t>
      </w:r>
      <w:r>
        <w:rPr>
          <w:rFonts w:ascii="Arial" w:eastAsia="Arial" w:hAnsi="Arial" w:cs="Arial"/>
          <w:sz w:val="24"/>
          <w:szCs w:val="24"/>
        </w:rPr>
        <w:t xml:space="preserve">Washington: </w:t>
      </w:r>
      <w:proofErr w:type="spellStart"/>
      <w:r>
        <w:rPr>
          <w:rFonts w:ascii="Arial" w:eastAsia="Arial" w:hAnsi="Arial" w:cs="Arial"/>
          <w:sz w:val="24"/>
          <w:szCs w:val="24"/>
        </w:rPr>
        <w:t>Pudoc</w:t>
      </w:r>
      <w:proofErr w:type="spellEnd"/>
      <w:r>
        <w:rPr>
          <w:rFonts w:ascii="Arial" w:eastAsia="Arial" w:hAnsi="Arial" w:cs="Arial"/>
          <w:sz w:val="24"/>
          <w:szCs w:val="24"/>
        </w:rPr>
        <w:t>, 1986. p.140-170.</w:t>
      </w:r>
    </w:p>
    <w:p w14:paraId="167D3BF1" w14:textId="77777777" w:rsidR="00626776" w:rsidRDefault="00626776" w:rsidP="006F456F">
      <w:pPr>
        <w:spacing w:after="0" w:line="240" w:lineRule="auto"/>
        <w:jc w:val="both"/>
        <w:rPr>
          <w:rFonts w:ascii="Arial" w:eastAsia="Arial" w:hAnsi="Arial" w:cs="Arial"/>
          <w:sz w:val="24"/>
          <w:szCs w:val="24"/>
        </w:rPr>
      </w:pPr>
    </w:p>
    <w:p w14:paraId="5D71450C" w14:textId="77777777" w:rsidR="00626776" w:rsidRPr="006F456F" w:rsidRDefault="00DE6523" w:rsidP="006F456F">
      <w:pPr>
        <w:spacing w:after="0" w:line="240" w:lineRule="auto"/>
        <w:jc w:val="both"/>
        <w:rPr>
          <w:rFonts w:ascii="Arial" w:eastAsia="Arial" w:hAnsi="Arial" w:cs="Arial"/>
          <w:b/>
          <w:color w:val="000000" w:themeColor="text1"/>
          <w:sz w:val="24"/>
          <w:szCs w:val="24"/>
        </w:rPr>
      </w:pPr>
      <w:r w:rsidRPr="006F456F">
        <w:rPr>
          <w:rFonts w:ascii="Arial" w:eastAsia="Arial" w:hAnsi="Arial" w:cs="Arial"/>
          <w:b/>
          <w:color w:val="000000" w:themeColor="text1"/>
          <w:sz w:val="24"/>
          <w:szCs w:val="24"/>
        </w:rPr>
        <w:t>Monografias, dissertações e teses:</w:t>
      </w:r>
    </w:p>
    <w:p w14:paraId="5D72B58C"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MORGADO, M. L. C. </w:t>
      </w:r>
      <w:r>
        <w:rPr>
          <w:rFonts w:ascii="Arial" w:eastAsia="Arial" w:hAnsi="Arial" w:cs="Arial"/>
          <w:b/>
          <w:sz w:val="24"/>
          <w:szCs w:val="24"/>
        </w:rPr>
        <w:t>Reimplante dentário</w:t>
      </w:r>
      <w:r>
        <w:rPr>
          <w:rFonts w:ascii="Arial" w:eastAsia="Arial" w:hAnsi="Arial" w:cs="Arial"/>
          <w:sz w:val="24"/>
          <w:szCs w:val="24"/>
        </w:rPr>
        <w:t>. 1990. 51 f. Trabalho de Conclusão de Curso (Especialização)–Faculdade de Odontologia, Universidade Camilo Castelo Branco, São Paulo, 1990.</w:t>
      </w:r>
    </w:p>
    <w:p w14:paraId="14ABB40C" w14:textId="563CC029"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ARAUJO, U. A. M. </w:t>
      </w:r>
      <w:r>
        <w:rPr>
          <w:rFonts w:ascii="Arial" w:eastAsia="Arial" w:hAnsi="Arial" w:cs="Arial"/>
          <w:b/>
          <w:sz w:val="24"/>
          <w:szCs w:val="24"/>
        </w:rPr>
        <w:t xml:space="preserve">Máscaras inteiriças </w:t>
      </w:r>
      <w:proofErr w:type="spellStart"/>
      <w:r>
        <w:rPr>
          <w:rFonts w:ascii="Arial" w:eastAsia="Arial" w:hAnsi="Arial" w:cs="Arial"/>
          <w:b/>
          <w:sz w:val="24"/>
          <w:szCs w:val="24"/>
        </w:rPr>
        <w:t>Tukúna</w:t>
      </w:r>
      <w:proofErr w:type="spellEnd"/>
      <w:r>
        <w:rPr>
          <w:rFonts w:ascii="Arial" w:eastAsia="Arial" w:hAnsi="Arial" w:cs="Arial"/>
          <w:sz w:val="24"/>
          <w:szCs w:val="24"/>
        </w:rPr>
        <w:t>: possibilidades de estudo de artefatos de museu para o conhecimento do universo indígena. 1985. 102 f. Dissertação (Mestrado em Ciências Sociais)</w:t>
      </w:r>
      <w:r w:rsidR="006F456F">
        <w:rPr>
          <w:rFonts w:ascii="Arial" w:eastAsia="Arial" w:hAnsi="Arial" w:cs="Arial"/>
          <w:sz w:val="24"/>
          <w:szCs w:val="24"/>
        </w:rPr>
        <w:t xml:space="preserve"> </w:t>
      </w:r>
      <w:r>
        <w:rPr>
          <w:rFonts w:ascii="Arial" w:eastAsia="Arial" w:hAnsi="Arial" w:cs="Arial"/>
          <w:sz w:val="24"/>
          <w:szCs w:val="24"/>
        </w:rPr>
        <w:t>–Fundação Escola de Sociologia e Política de São Paulo, São Paulo, 1986.</w:t>
      </w:r>
    </w:p>
    <w:p w14:paraId="1A26F153"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ALENTEJO, Eduardo. </w:t>
      </w:r>
      <w:r>
        <w:rPr>
          <w:rFonts w:ascii="Arial" w:eastAsia="Arial" w:hAnsi="Arial" w:cs="Arial"/>
          <w:b/>
          <w:sz w:val="24"/>
          <w:szCs w:val="24"/>
        </w:rPr>
        <w:t>Catalogação de postais</w:t>
      </w:r>
      <w:r>
        <w:rPr>
          <w:rFonts w:ascii="Arial" w:eastAsia="Arial" w:hAnsi="Arial" w:cs="Arial"/>
          <w:sz w:val="24"/>
          <w:szCs w:val="24"/>
        </w:rPr>
        <w:t>. 1999. Trabalho apresentado como requisito parcial para aprovação na Disciplina Catalogação III, Escola de Biblioteconomia, Universidade do Rio de Janeiro, Rio de Janeiro, 1999.</w:t>
      </w:r>
    </w:p>
    <w:p w14:paraId="6304C322" w14:textId="77777777" w:rsidR="00626776" w:rsidRDefault="00626776" w:rsidP="006F456F">
      <w:pPr>
        <w:spacing w:after="0" w:line="240" w:lineRule="auto"/>
        <w:jc w:val="both"/>
        <w:rPr>
          <w:rFonts w:ascii="Arial" w:eastAsia="Arial" w:hAnsi="Arial" w:cs="Arial"/>
          <w:b/>
          <w:color w:val="FF0000"/>
          <w:sz w:val="24"/>
          <w:szCs w:val="24"/>
        </w:rPr>
      </w:pPr>
    </w:p>
    <w:p w14:paraId="48BEE237" w14:textId="77777777" w:rsidR="00626776" w:rsidRPr="006F456F" w:rsidRDefault="00DE6523" w:rsidP="006F456F">
      <w:pPr>
        <w:spacing w:after="0" w:line="240" w:lineRule="auto"/>
        <w:jc w:val="both"/>
        <w:rPr>
          <w:rFonts w:ascii="Arial" w:eastAsia="Arial" w:hAnsi="Arial" w:cs="Arial"/>
          <w:b/>
          <w:color w:val="000000" w:themeColor="text1"/>
          <w:sz w:val="24"/>
          <w:szCs w:val="24"/>
        </w:rPr>
      </w:pPr>
      <w:r w:rsidRPr="006F456F">
        <w:rPr>
          <w:rFonts w:ascii="Arial" w:eastAsia="Arial" w:hAnsi="Arial" w:cs="Arial"/>
          <w:b/>
          <w:color w:val="000000" w:themeColor="text1"/>
          <w:sz w:val="24"/>
          <w:szCs w:val="24"/>
        </w:rPr>
        <w:t>Congresso, Conferências, Encontros e outros eventos:</w:t>
      </w:r>
    </w:p>
    <w:p w14:paraId="5DF94347"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CONGRESSO BRASILEIRO DE FLORESTAS TROPICAIS, 1., 1985, Belém. </w:t>
      </w:r>
      <w:r>
        <w:rPr>
          <w:rFonts w:ascii="Arial" w:eastAsia="Arial" w:hAnsi="Arial" w:cs="Arial"/>
          <w:b/>
          <w:sz w:val="24"/>
          <w:szCs w:val="24"/>
        </w:rPr>
        <w:t>Anais</w:t>
      </w:r>
      <w:r>
        <w:rPr>
          <w:rFonts w:ascii="Arial" w:eastAsia="Arial" w:hAnsi="Arial" w:cs="Arial"/>
          <w:sz w:val="24"/>
          <w:szCs w:val="24"/>
        </w:rPr>
        <w:t>... Belém: Livros Técnicos, 1985. 320p.</w:t>
      </w:r>
    </w:p>
    <w:p w14:paraId="3E96D8D4"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CONGRESSO BRASILEIRO DE BIBLIOTECONOMIA E DOCUMENTAÇÃO, 10.,2009, Curitiba. </w:t>
      </w:r>
      <w:r>
        <w:rPr>
          <w:rFonts w:ascii="Arial" w:eastAsia="Arial" w:hAnsi="Arial" w:cs="Arial"/>
          <w:b/>
          <w:sz w:val="24"/>
          <w:szCs w:val="24"/>
        </w:rPr>
        <w:t>Anais</w:t>
      </w:r>
      <w:r>
        <w:rPr>
          <w:rFonts w:ascii="Arial" w:eastAsia="Arial" w:hAnsi="Arial" w:cs="Arial"/>
          <w:i/>
          <w:sz w:val="24"/>
          <w:szCs w:val="24"/>
        </w:rPr>
        <w:t>..</w:t>
      </w:r>
      <w:r>
        <w:rPr>
          <w:rFonts w:ascii="Arial" w:eastAsia="Arial" w:hAnsi="Arial" w:cs="Arial"/>
          <w:sz w:val="24"/>
          <w:szCs w:val="24"/>
        </w:rPr>
        <w:t>. Curitiba: Associação Bibliotecária do Paraná, 2009. 3 v.</w:t>
      </w:r>
    </w:p>
    <w:p w14:paraId="3C091548" w14:textId="77777777" w:rsidR="00626776" w:rsidRDefault="00626776" w:rsidP="006F456F">
      <w:pPr>
        <w:spacing w:after="0" w:line="240" w:lineRule="auto"/>
        <w:jc w:val="both"/>
        <w:rPr>
          <w:rFonts w:ascii="Arial" w:eastAsia="Arial" w:hAnsi="Arial" w:cs="Arial"/>
          <w:sz w:val="24"/>
          <w:szCs w:val="24"/>
        </w:rPr>
      </w:pPr>
    </w:p>
    <w:p w14:paraId="438243F2" w14:textId="77777777" w:rsidR="00626776" w:rsidRPr="006F456F" w:rsidRDefault="00DE6523" w:rsidP="006F456F">
      <w:pPr>
        <w:spacing w:after="0" w:line="240" w:lineRule="auto"/>
        <w:jc w:val="both"/>
        <w:rPr>
          <w:rFonts w:ascii="Arial" w:eastAsia="Arial" w:hAnsi="Arial" w:cs="Arial"/>
          <w:b/>
          <w:color w:val="000000" w:themeColor="text1"/>
          <w:sz w:val="24"/>
          <w:szCs w:val="24"/>
        </w:rPr>
      </w:pPr>
      <w:r w:rsidRPr="006F456F">
        <w:rPr>
          <w:rFonts w:ascii="Arial" w:eastAsia="Arial" w:hAnsi="Arial" w:cs="Arial"/>
          <w:b/>
          <w:color w:val="000000" w:themeColor="text1"/>
          <w:sz w:val="24"/>
          <w:szCs w:val="24"/>
        </w:rPr>
        <w:t>Documentos em meio eletrônico:</w:t>
      </w:r>
    </w:p>
    <w:p w14:paraId="77757E1E"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BELLATO, M. A.; FONTANA, D. C. </w:t>
      </w:r>
      <w:r>
        <w:rPr>
          <w:rFonts w:ascii="Arial" w:eastAsia="Arial" w:hAnsi="Arial" w:cs="Arial"/>
          <w:b/>
          <w:sz w:val="24"/>
          <w:szCs w:val="24"/>
        </w:rPr>
        <w:t>El nino e a agricultura da região Sul do Brasil</w:t>
      </w:r>
      <w:r>
        <w:rPr>
          <w:rFonts w:ascii="Arial" w:eastAsia="Arial" w:hAnsi="Arial" w:cs="Arial"/>
          <w:sz w:val="24"/>
          <w:szCs w:val="24"/>
        </w:rPr>
        <w:t>. Disponível em:&lt;http://www.mac.usp.br/nino2.&gt; Acesso em: 6 abr. 2001.</w:t>
      </w:r>
    </w:p>
    <w:p w14:paraId="7174319E"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ARRANJO tributário. </w:t>
      </w:r>
      <w:r>
        <w:rPr>
          <w:rFonts w:ascii="Arial" w:eastAsia="Arial" w:hAnsi="Arial" w:cs="Arial"/>
          <w:b/>
          <w:sz w:val="24"/>
          <w:szCs w:val="24"/>
        </w:rPr>
        <w:t>Diário do Nordeste Online</w:t>
      </w:r>
      <w:r>
        <w:rPr>
          <w:rFonts w:ascii="Arial" w:eastAsia="Arial" w:hAnsi="Arial" w:cs="Arial"/>
          <w:i/>
          <w:sz w:val="24"/>
          <w:szCs w:val="24"/>
        </w:rPr>
        <w:t xml:space="preserve">, </w:t>
      </w:r>
      <w:r>
        <w:rPr>
          <w:rFonts w:ascii="Arial" w:eastAsia="Arial" w:hAnsi="Arial" w:cs="Arial"/>
          <w:sz w:val="24"/>
          <w:szCs w:val="24"/>
        </w:rPr>
        <w:t>Fortaleza, 27 nov. 1998. Disponível em: http://www.diariodonordeste.com.br&gt;. Acesso em: 28 nov. 1998.</w:t>
      </w:r>
    </w:p>
    <w:p w14:paraId="11A069D2" w14:textId="77777777" w:rsidR="00626776"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CONGRESSO DE INICIAÇÃO CIENTÍFICA DA UFPE, 4., 1996, Recife. </w:t>
      </w:r>
      <w:r>
        <w:rPr>
          <w:rFonts w:ascii="Arial" w:eastAsia="Arial" w:hAnsi="Arial" w:cs="Arial"/>
          <w:b/>
          <w:sz w:val="24"/>
          <w:szCs w:val="24"/>
        </w:rPr>
        <w:t>Anais eletrônicos</w:t>
      </w:r>
      <w:r>
        <w:rPr>
          <w:rFonts w:ascii="Arial" w:eastAsia="Arial" w:hAnsi="Arial" w:cs="Arial"/>
          <w:sz w:val="24"/>
          <w:szCs w:val="24"/>
        </w:rPr>
        <w:t xml:space="preserve">... Recife: </w:t>
      </w:r>
      <w:proofErr w:type="spellStart"/>
      <w:r>
        <w:rPr>
          <w:rFonts w:ascii="Arial" w:eastAsia="Arial" w:hAnsi="Arial" w:cs="Arial"/>
          <w:sz w:val="24"/>
          <w:szCs w:val="24"/>
        </w:rPr>
        <w:t>UFPe</w:t>
      </w:r>
      <w:proofErr w:type="spellEnd"/>
      <w:r>
        <w:rPr>
          <w:rFonts w:ascii="Arial" w:eastAsia="Arial" w:hAnsi="Arial" w:cs="Arial"/>
          <w:sz w:val="24"/>
          <w:szCs w:val="24"/>
        </w:rPr>
        <w:t>, 1996. Disponível em: &lt;http://www.propesq.ufpe.br/anais/anais.htm&gt;. Acesso em: 21 jan. 1997.</w:t>
      </w:r>
    </w:p>
    <w:p w14:paraId="520854A9" w14:textId="77777777" w:rsidR="00626776" w:rsidRDefault="00626776" w:rsidP="006F456F">
      <w:pPr>
        <w:spacing w:after="0" w:line="240" w:lineRule="auto"/>
        <w:jc w:val="both"/>
        <w:rPr>
          <w:rFonts w:ascii="Arial" w:eastAsia="Arial" w:hAnsi="Arial" w:cs="Arial"/>
          <w:sz w:val="24"/>
          <w:szCs w:val="24"/>
        </w:rPr>
      </w:pPr>
    </w:p>
    <w:p w14:paraId="24A4BA27" w14:textId="77777777" w:rsidR="00626776" w:rsidRPr="006F456F" w:rsidRDefault="00DE6523" w:rsidP="006F456F">
      <w:pPr>
        <w:spacing w:after="0" w:line="240" w:lineRule="auto"/>
        <w:jc w:val="both"/>
        <w:rPr>
          <w:rFonts w:ascii="Arial" w:eastAsia="Arial" w:hAnsi="Arial" w:cs="Arial"/>
          <w:b/>
          <w:color w:val="000000" w:themeColor="text1"/>
          <w:sz w:val="24"/>
          <w:szCs w:val="24"/>
        </w:rPr>
      </w:pPr>
      <w:r w:rsidRPr="006F456F">
        <w:rPr>
          <w:rFonts w:ascii="Arial" w:eastAsia="Arial" w:hAnsi="Arial" w:cs="Arial"/>
          <w:b/>
          <w:color w:val="000000" w:themeColor="text1"/>
          <w:sz w:val="24"/>
          <w:szCs w:val="24"/>
        </w:rPr>
        <w:t>CD-ROM:</w:t>
      </w:r>
    </w:p>
    <w:p w14:paraId="5E862D14" w14:textId="77777777" w:rsidR="00626776" w:rsidRPr="00803E9A" w:rsidRDefault="00DE6523" w:rsidP="006F456F">
      <w:pPr>
        <w:spacing w:after="0" w:line="240" w:lineRule="auto"/>
        <w:jc w:val="both"/>
        <w:rPr>
          <w:rFonts w:ascii="Arial" w:eastAsia="Arial" w:hAnsi="Arial" w:cs="Arial"/>
          <w:sz w:val="24"/>
          <w:szCs w:val="24"/>
        </w:rPr>
      </w:pPr>
      <w:r>
        <w:rPr>
          <w:rFonts w:ascii="Arial" w:eastAsia="Arial" w:hAnsi="Arial" w:cs="Arial"/>
          <w:sz w:val="24"/>
          <w:szCs w:val="24"/>
        </w:rPr>
        <w:t xml:space="preserve">KOOGAN, A.; HOUASSIS, A (Ed.) </w:t>
      </w:r>
      <w:r>
        <w:rPr>
          <w:rFonts w:ascii="Arial" w:eastAsia="Arial" w:hAnsi="Arial" w:cs="Arial"/>
          <w:b/>
          <w:sz w:val="24"/>
          <w:szCs w:val="24"/>
        </w:rPr>
        <w:t>Enciclopédia e dicionário digital 98</w:t>
      </w:r>
      <w:r>
        <w:rPr>
          <w:rFonts w:ascii="Arial" w:eastAsia="Arial" w:hAnsi="Arial" w:cs="Arial"/>
          <w:sz w:val="24"/>
          <w:szCs w:val="24"/>
        </w:rPr>
        <w:t xml:space="preserve">. Direção geral de André Koogan </w:t>
      </w:r>
      <w:proofErr w:type="spellStart"/>
      <w:r>
        <w:rPr>
          <w:rFonts w:ascii="Arial" w:eastAsia="Arial" w:hAnsi="Arial" w:cs="Arial"/>
          <w:sz w:val="24"/>
          <w:szCs w:val="24"/>
        </w:rPr>
        <w:t>Breikman</w:t>
      </w:r>
      <w:proofErr w:type="spellEnd"/>
      <w:r>
        <w:rPr>
          <w:rFonts w:ascii="Arial" w:eastAsia="Arial" w:hAnsi="Arial" w:cs="Arial"/>
          <w:sz w:val="24"/>
          <w:szCs w:val="24"/>
        </w:rPr>
        <w:t xml:space="preserve">. São Paulo: Delta: Estadão, 1998. </w:t>
      </w:r>
      <w:r w:rsidRPr="00803E9A">
        <w:rPr>
          <w:rFonts w:ascii="Arial" w:eastAsia="Arial" w:hAnsi="Arial" w:cs="Arial"/>
          <w:sz w:val="24"/>
          <w:szCs w:val="24"/>
        </w:rPr>
        <w:t>5 CD-ROM. Produzida por Videolar Multimídia.</w:t>
      </w:r>
    </w:p>
    <w:p w14:paraId="5C7C39F9" w14:textId="77777777" w:rsidR="00626776" w:rsidRDefault="00DE6523" w:rsidP="006F456F">
      <w:pPr>
        <w:spacing w:after="0" w:line="240" w:lineRule="auto"/>
        <w:jc w:val="both"/>
        <w:rPr>
          <w:rFonts w:ascii="Arial" w:eastAsia="Arial" w:hAnsi="Arial" w:cs="Arial"/>
          <w:sz w:val="24"/>
          <w:szCs w:val="24"/>
          <w:lang w:val="en-US"/>
        </w:rPr>
      </w:pPr>
      <w:r>
        <w:rPr>
          <w:rFonts w:ascii="Arial" w:eastAsia="Arial" w:hAnsi="Arial" w:cs="Arial"/>
          <w:sz w:val="24"/>
          <w:szCs w:val="24"/>
          <w:lang w:val="en-US"/>
        </w:rPr>
        <w:t>MICROSOFT Project for Windows 95: project planning software. Version 4.1. [</w:t>
      </w:r>
      <w:proofErr w:type="spellStart"/>
      <w:r>
        <w:rPr>
          <w:rFonts w:ascii="Arial" w:eastAsia="Arial" w:hAnsi="Arial" w:cs="Arial"/>
          <w:sz w:val="24"/>
          <w:szCs w:val="24"/>
          <w:lang w:val="en-US"/>
        </w:rPr>
        <w:t>S.l.</w:t>
      </w:r>
      <w:proofErr w:type="spellEnd"/>
      <w:r>
        <w:rPr>
          <w:rFonts w:ascii="Arial" w:eastAsia="Arial" w:hAnsi="Arial" w:cs="Arial"/>
          <w:sz w:val="24"/>
          <w:szCs w:val="24"/>
          <w:lang w:val="en-US"/>
        </w:rPr>
        <w:t>]: Microsoft Corporation, 1995. 1 CD-ROM.</w:t>
      </w:r>
    </w:p>
    <w:p w14:paraId="24C8D9E7" w14:textId="77777777" w:rsidR="00626776" w:rsidRDefault="00626776" w:rsidP="006F456F">
      <w:pPr>
        <w:spacing w:after="0" w:line="240" w:lineRule="auto"/>
        <w:jc w:val="both"/>
        <w:rPr>
          <w:rFonts w:ascii="Arial" w:eastAsia="Arial" w:hAnsi="Arial" w:cs="Arial"/>
          <w:sz w:val="24"/>
          <w:szCs w:val="24"/>
          <w:lang w:val="en-US"/>
        </w:rPr>
      </w:pPr>
    </w:p>
    <w:p w14:paraId="485C4198" w14:textId="77777777" w:rsidR="00626776" w:rsidRDefault="00626776" w:rsidP="006F456F">
      <w:pPr>
        <w:jc w:val="both"/>
      </w:pPr>
    </w:p>
    <w:sectPr w:rsidR="00626776">
      <w:headerReference w:type="default" r:id="rId9"/>
      <w:pgSz w:w="11906" w:h="16838"/>
      <w:pgMar w:top="1701" w:right="1134" w:bottom="1134" w:left="1701" w:header="709"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5E10" w14:textId="77777777" w:rsidR="002359C7" w:rsidRDefault="002359C7">
      <w:pPr>
        <w:spacing w:after="0" w:line="240" w:lineRule="auto"/>
      </w:pPr>
      <w:r>
        <w:separator/>
      </w:r>
    </w:p>
  </w:endnote>
  <w:endnote w:type="continuationSeparator" w:id="0">
    <w:p w14:paraId="5DAF61E9" w14:textId="77777777" w:rsidR="002359C7" w:rsidRDefault="0023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662D" w14:textId="77777777" w:rsidR="002359C7" w:rsidRDefault="002359C7">
      <w:pPr>
        <w:spacing w:after="0" w:line="240" w:lineRule="auto"/>
      </w:pPr>
      <w:r>
        <w:separator/>
      </w:r>
    </w:p>
  </w:footnote>
  <w:footnote w:type="continuationSeparator" w:id="0">
    <w:p w14:paraId="5E69C885" w14:textId="77777777" w:rsidR="002359C7" w:rsidRDefault="0023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0100" w14:textId="2B156CBD" w:rsidR="00626776" w:rsidRDefault="00AF2198" w:rsidP="00AF2198">
    <w:pPr>
      <w:pStyle w:val="Cabealho"/>
    </w:pPr>
    <w:r>
      <w:rPr>
        <w:noProof/>
        <w:lang w:eastAsia="pt-BR"/>
      </w:rPr>
      <w:drawing>
        <wp:anchor distT="0" distB="0" distL="114300" distR="114300" simplePos="0" relativeHeight="251658240" behindDoc="0" locked="0" layoutInCell="1" allowOverlap="1" wp14:anchorId="17FF605B" wp14:editId="49193C0F">
          <wp:simplePos x="0" y="0"/>
          <wp:positionH relativeFrom="margin">
            <wp:align>right</wp:align>
          </wp:positionH>
          <wp:positionV relativeFrom="paragraph">
            <wp:posOffset>-1905</wp:posOffset>
          </wp:positionV>
          <wp:extent cx="1914525" cy="393700"/>
          <wp:effectExtent l="0" t="0" r="9525" b="6350"/>
          <wp:wrapThrough wrapText="bothSides">
            <wp:wrapPolygon edited="0">
              <wp:start x="0" y="0"/>
              <wp:lineTo x="0" y="20903"/>
              <wp:lineTo x="3439" y="20903"/>
              <wp:lineTo x="20848" y="20903"/>
              <wp:lineTo x="21493" y="16723"/>
              <wp:lineTo x="21493" y="11497"/>
              <wp:lineTo x="3439"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70b5d63-f062-4f26-a7e1-700a22328c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4525" cy="393700"/>
                  </a:xfrm>
                  <a:prstGeom prst="rect">
                    <a:avLst/>
                  </a:prstGeom>
                </pic:spPr>
              </pic:pic>
            </a:graphicData>
          </a:graphic>
        </wp:anchor>
      </w:drawing>
    </w:r>
    <w:r>
      <w:rPr>
        <w:noProof/>
        <w:lang w:eastAsia="pt-BR"/>
      </w:rPr>
      <w:drawing>
        <wp:inline distT="0" distB="0" distL="0" distR="0" wp14:anchorId="1AD99ADE" wp14:editId="63768904">
          <wp:extent cx="1611742" cy="517584"/>
          <wp:effectExtent l="0" t="0" r="762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te Banner Rotativo (1).png"/>
                  <pic:cNvPicPr/>
                </pic:nvPicPr>
                <pic:blipFill>
                  <a:blip r:embed="rId2">
                    <a:extLst>
                      <a:ext uri="{28A0092B-C50C-407E-A947-70E740481C1C}">
                        <a14:useLocalDpi xmlns:a14="http://schemas.microsoft.com/office/drawing/2010/main" val="0"/>
                      </a:ext>
                    </a:extLst>
                  </a:blip>
                  <a:stretch>
                    <a:fillRect/>
                  </a:stretch>
                </pic:blipFill>
                <pic:spPr>
                  <a:xfrm>
                    <a:off x="0" y="0"/>
                    <a:ext cx="1615451" cy="51877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570D"/>
    <w:multiLevelType w:val="multilevel"/>
    <w:tmpl w:val="9168AD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7A26E70"/>
    <w:multiLevelType w:val="multilevel"/>
    <w:tmpl w:val="3014D676"/>
    <w:lvl w:ilvl="0">
      <w:start w:val="1"/>
      <w:numFmt w:val="bullet"/>
      <w:lvlText w:val="✓"/>
      <w:lvlJc w:val="left"/>
      <w:pPr>
        <w:ind w:left="720" w:hanging="360"/>
      </w:pPr>
      <w:rPr>
        <w:rFonts w:ascii="Noto Sans Symbols" w:hAnsi="Noto Sans Symbols" w:cs="Noto Sans Symbol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16cid:durableId="153764756">
    <w:abstractNumId w:val="1"/>
  </w:num>
  <w:num w:numId="2" w16cid:durableId="210818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776"/>
    <w:rsid w:val="002359C7"/>
    <w:rsid w:val="00327A99"/>
    <w:rsid w:val="004571B3"/>
    <w:rsid w:val="00626776"/>
    <w:rsid w:val="006F456F"/>
    <w:rsid w:val="00803E9A"/>
    <w:rsid w:val="008D1B34"/>
    <w:rsid w:val="00AC3ABC"/>
    <w:rsid w:val="00AF2198"/>
    <w:rsid w:val="00CF69E8"/>
    <w:rsid w:val="00DE6523"/>
    <w:rsid w:val="00F911B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E63C2"/>
  <w15:docId w15:val="{8B3F6E01-B1D9-4479-BB18-41387B1C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Char">
    <w:name w:val="Título Char"/>
    <w:basedOn w:val="Fontepargpadro"/>
    <w:link w:val="Ttulo"/>
    <w:qFormat/>
    <w:rsid w:val="007E1823"/>
    <w:rPr>
      <w:rFonts w:ascii="Times" w:eastAsia="Times" w:hAnsi="Times" w:cs="Times"/>
      <w:b/>
      <w:sz w:val="32"/>
      <w:szCs w:val="32"/>
      <w:lang w:eastAsia="pt-BR"/>
    </w:rPr>
  </w:style>
  <w:style w:type="character" w:customStyle="1" w:styleId="TextodebaloChar">
    <w:name w:val="Texto de balão Char"/>
    <w:basedOn w:val="Fontepargpadro"/>
    <w:link w:val="Textodebalo"/>
    <w:uiPriority w:val="99"/>
    <w:semiHidden/>
    <w:qFormat/>
    <w:rsid w:val="007E1823"/>
    <w:rPr>
      <w:rFonts w:ascii="Tahoma" w:hAnsi="Tahoma" w:cs="Tahoma"/>
      <w:sz w:val="16"/>
      <w:szCs w:val="16"/>
    </w:rPr>
  </w:style>
  <w:style w:type="character" w:customStyle="1" w:styleId="CabealhoChar">
    <w:name w:val="Cabeçalho Char"/>
    <w:basedOn w:val="Fontepargpadro"/>
    <w:link w:val="Cabealho"/>
    <w:uiPriority w:val="99"/>
    <w:qFormat/>
    <w:rsid w:val="007E1823"/>
  </w:style>
  <w:style w:type="character" w:customStyle="1" w:styleId="RodapChar">
    <w:name w:val="Rodapé Char"/>
    <w:basedOn w:val="Fontepargpadro"/>
    <w:link w:val="Rodap"/>
    <w:uiPriority w:val="99"/>
    <w:qFormat/>
    <w:rsid w:val="007E1823"/>
  </w:style>
  <w:style w:type="character" w:customStyle="1" w:styleId="ListLabel1">
    <w:name w:val="ListLabel 1"/>
    <w:qFormat/>
    <w:rPr>
      <w:rFonts w:ascii="Arial" w:eastAsia="Noto Sans Symbols" w:hAnsi="Arial" w:cs="Noto Sans Symbols"/>
      <w:sz w:val="24"/>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ascii="Arial" w:hAnsi="Arial" w:cs="Noto Sans Symbols"/>
      <w:sz w:val="24"/>
    </w:rPr>
  </w:style>
  <w:style w:type="character" w:customStyle="1" w:styleId="ListLabel11">
    <w:name w:val="ListLabel 11"/>
    <w:qFormat/>
    <w:rPr>
      <w:rFonts w:cs="Courier New"/>
    </w:rPr>
  </w:style>
  <w:style w:type="character" w:customStyle="1" w:styleId="ListLabel12">
    <w:name w:val="ListLabel 12"/>
    <w:qFormat/>
    <w:rPr>
      <w:rFonts w:cs="Noto Sans Symbols"/>
    </w:rPr>
  </w:style>
  <w:style w:type="character" w:customStyle="1" w:styleId="ListLabel13">
    <w:name w:val="ListLabel 13"/>
    <w:qFormat/>
    <w:rPr>
      <w:rFonts w:cs="Noto Sans Symbols"/>
    </w:rPr>
  </w:style>
  <w:style w:type="character" w:customStyle="1" w:styleId="ListLabel14">
    <w:name w:val="ListLabel 14"/>
    <w:qFormat/>
    <w:rPr>
      <w:rFonts w:cs="Courier New"/>
    </w:rPr>
  </w:style>
  <w:style w:type="character" w:customStyle="1" w:styleId="ListLabel15">
    <w:name w:val="ListLabel 15"/>
    <w:qFormat/>
    <w:rPr>
      <w:rFonts w:cs="Noto Sans Symbols"/>
    </w:rPr>
  </w:style>
  <w:style w:type="character" w:customStyle="1" w:styleId="ListLabel16">
    <w:name w:val="ListLabel 16"/>
    <w:qFormat/>
    <w:rPr>
      <w:rFonts w:cs="Noto Sans Symbols"/>
    </w:rPr>
  </w:style>
  <w:style w:type="character" w:customStyle="1" w:styleId="ListLabel17">
    <w:name w:val="ListLabel 17"/>
    <w:qFormat/>
    <w:rPr>
      <w:rFonts w:cs="Courier New"/>
    </w:rPr>
  </w:style>
  <w:style w:type="character" w:customStyle="1" w:styleId="ListLabel18">
    <w:name w:val="ListLabel 18"/>
    <w:qFormat/>
    <w:rPr>
      <w:rFonts w:cs="Noto Sans Symbols"/>
    </w:rPr>
  </w:style>
  <w:style w:type="paragraph" w:styleId="Ttulo">
    <w:name w:val="Title"/>
    <w:basedOn w:val="Normal"/>
    <w:next w:val="Corpodetexto"/>
    <w:link w:val="TtuloChar"/>
    <w:qFormat/>
    <w:rsid w:val="007E1823"/>
    <w:pPr>
      <w:tabs>
        <w:tab w:val="left" w:pos="720"/>
      </w:tabs>
      <w:spacing w:before="240" w:after="0" w:line="240" w:lineRule="auto"/>
      <w:ind w:firstLine="397"/>
      <w:jc w:val="center"/>
    </w:pPr>
    <w:rPr>
      <w:rFonts w:ascii="Times" w:eastAsia="Times" w:hAnsi="Times" w:cs="Times"/>
      <w:b/>
      <w:sz w:val="32"/>
      <w:szCs w:val="32"/>
      <w:lang w:eastAsia="pt-BR"/>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balo">
    <w:name w:val="Balloon Text"/>
    <w:basedOn w:val="Normal"/>
    <w:link w:val="TextodebaloChar"/>
    <w:uiPriority w:val="99"/>
    <w:semiHidden/>
    <w:unhideWhenUsed/>
    <w:qFormat/>
    <w:rsid w:val="007E1823"/>
    <w:pPr>
      <w:spacing w:after="0" w:line="240" w:lineRule="auto"/>
    </w:pPr>
    <w:rPr>
      <w:rFonts w:ascii="Tahoma" w:hAnsi="Tahoma" w:cs="Tahoma"/>
      <w:sz w:val="16"/>
      <w:szCs w:val="16"/>
    </w:rPr>
  </w:style>
  <w:style w:type="paragraph" w:styleId="Cabealho">
    <w:name w:val="header"/>
    <w:basedOn w:val="Normal"/>
    <w:link w:val="CabealhoChar"/>
    <w:uiPriority w:val="99"/>
    <w:unhideWhenUsed/>
    <w:rsid w:val="007E1823"/>
    <w:pPr>
      <w:tabs>
        <w:tab w:val="center" w:pos="4252"/>
        <w:tab w:val="right" w:pos="8504"/>
      </w:tabs>
      <w:spacing w:after="0" w:line="240" w:lineRule="auto"/>
    </w:pPr>
  </w:style>
  <w:style w:type="paragraph" w:styleId="Rodap">
    <w:name w:val="footer"/>
    <w:basedOn w:val="Normal"/>
    <w:link w:val="RodapChar"/>
    <w:uiPriority w:val="99"/>
    <w:unhideWhenUsed/>
    <w:rsid w:val="007E1823"/>
    <w:pPr>
      <w:tabs>
        <w:tab w:val="center" w:pos="4252"/>
        <w:tab w:val="right" w:pos="8504"/>
      </w:tabs>
      <w:spacing w:after="0" w:line="240" w:lineRule="auto"/>
    </w:pPr>
  </w:style>
  <w:style w:type="character" w:styleId="Hyperlink">
    <w:name w:val="Hyperlink"/>
    <w:basedOn w:val="Fontepargpadro"/>
    <w:uiPriority w:val="99"/>
    <w:unhideWhenUsed/>
    <w:rsid w:val="00AC3A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1550</Words>
  <Characters>8370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Celso Locatel</cp:lastModifiedBy>
  <cp:revision>2</cp:revision>
  <dcterms:created xsi:type="dcterms:W3CDTF">2023-12-01T14:41:00Z</dcterms:created>
  <dcterms:modified xsi:type="dcterms:W3CDTF">2023-12-01T14:41:00Z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