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24F" w:rsidRPr="000F03AD" w:rsidRDefault="003B124F" w:rsidP="003B124F">
      <w:pPr>
        <w:ind w:right="565" w:firstLine="1701"/>
        <w:rPr>
          <w:rFonts w:cs="Times New Roman"/>
          <w:b/>
          <w:szCs w:val="24"/>
          <w:u w:val="single"/>
        </w:rPr>
      </w:pPr>
    </w:p>
    <w:p w:rsidR="003B124F" w:rsidRPr="000F03AD" w:rsidRDefault="003B124F" w:rsidP="003B124F">
      <w:pPr>
        <w:pBdr>
          <w:bottom w:val="double" w:sz="4" w:space="1" w:color="0F8A7A"/>
        </w:pBdr>
        <w:rPr>
          <w:rFonts w:cs="Times New Roman"/>
          <w:b/>
          <w:szCs w:val="24"/>
        </w:rPr>
      </w:pPr>
      <w:bookmarkStart w:id="0" w:name="_GoBack"/>
      <w:r w:rsidRPr="000F03AD">
        <w:rPr>
          <w:rFonts w:cs="Times New Roman"/>
          <w:b/>
          <w:szCs w:val="24"/>
          <w:highlight w:val="yellow"/>
        </w:rPr>
        <w:t xml:space="preserve">55 - Termo – Indiciação - </w:t>
      </w:r>
      <w:proofErr w:type="spellStart"/>
      <w:r w:rsidRPr="000F03AD">
        <w:rPr>
          <w:rFonts w:cs="Times New Roman"/>
          <w:b/>
          <w:szCs w:val="24"/>
          <w:highlight w:val="yellow"/>
        </w:rPr>
        <w:t>Pad</w:t>
      </w:r>
      <w:proofErr w:type="spellEnd"/>
      <w:r w:rsidRPr="000F03AD">
        <w:rPr>
          <w:rFonts w:cs="Times New Roman"/>
          <w:b/>
          <w:szCs w:val="24"/>
          <w:highlight w:val="yellow"/>
        </w:rPr>
        <w:t xml:space="preserve"> - Rito Sumário</w:t>
      </w:r>
      <w:bookmarkEnd w:id="0"/>
      <w:r w:rsidRPr="000F03AD">
        <w:rPr>
          <w:rFonts w:cs="Times New Roman"/>
          <w:b/>
          <w:szCs w:val="24"/>
          <w:highlight w:val="yellow"/>
        </w:rPr>
        <w:t>:</w:t>
      </w:r>
    </w:p>
    <w:p w:rsidR="003B124F" w:rsidRPr="000F03AD" w:rsidRDefault="003B124F" w:rsidP="003B124F">
      <w:pPr>
        <w:ind w:right="565" w:firstLine="1701"/>
        <w:rPr>
          <w:rFonts w:cs="Times New Roman"/>
          <w:szCs w:val="24"/>
        </w:rPr>
      </w:pPr>
    </w:p>
    <w:p w:rsidR="003B124F" w:rsidRPr="000F03AD" w:rsidRDefault="003B124F" w:rsidP="003B124F">
      <w:pPr>
        <w:autoSpaceDE w:val="0"/>
        <w:ind w:right="565" w:firstLine="1701"/>
        <w:jc w:val="center"/>
        <w:rPr>
          <w:rFonts w:eastAsia="Times-Bold" w:cs="Times New Roman"/>
          <w:b/>
          <w:bCs/>
          <w:color w:val="000000"/>
          <w:szCs w:val="24"/>
          <w:u w:val="single"/>
        </w:rPr>
      </w:pPr>
      <w:r w:rsidRPr="000F03AD">
        <w:rPr>
          <w:rFonts w:eastAsia="Times-Bold" w:cs="Times New Roman"/>
          <w:b/>
          <w:bCs/>
          <w:color w:val="000000"/>
          <w:szCs w:val="24"/>
          <w:u w:val="single"/>
        </w:rPr>
        <w:t>TERMO DE INDICIAÇÃO</w:t>
      </w:r>
    </w:p>
    <w:p w:rsidR="003B124F" w:rsidRPr="000F03AD" w:rsidRDefault="003B124F" w:rsidP="003B124F">
      <w:pPr>
        <w:autoSpaceDE w:val="0"/>
        <w:ind w:right="565" w:firstLine="1701"/>
        <w:jc w:val="center"/>
        <w:rPr>
          <w:rFonts w:eastAsia="Times-Bold" w:cs="Times New Roman"/>
          <w:b/>
          <w:bCs/>
          <w:color w:val="000000"/>
          <w:szCs w:val="24"/>
          <w:u w:val="single"/>
        </w:rPr>
      </w:pPr>
    </w:p>
    <w:p w:rsidR="003B124F" w:rsidRPr="000F03AD" w:rsidRDefault="003B124F" w:rsidP="003B124F">
      <w:pPr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 xml:space="preserve">A Comissão de Processo </w:t>
      </w:r>
      <w:proofErr w:type="gramStart"/>
      <w:r w:rsidRPr="000F03AD">
        <w:rPr>
          <w:rFonts w:eastAsia="Times-Roman" w:cs="Times New Roman"/>
          <w:color w:val="000000"/>
          <w:szCs w:val="24"/>
        </w:rPr>
        <w:t>Administrativo Disciplinar designada</w:t>
      </w:r>
      <w:proofErr w:type="gramEnd"/>
      <w:r w:rsidRPr="000F03AD">
        <w:rPr>
          <w:rFonts w:eastAsia="Times-Roman" w:cs="Times New Roman"/>
          <w:color w:val="000000"/>
          <w:szCs w:val="24"/>
        </w:rPr>
        <w:t xml:space="preserve"> pela Portaria nº _____, de _____de _____de _____, publicada no Boletim de Serviços do </w:t>
      </w:r>
      <w:r w:rsidRPr="000F03AD">
        <w:rPr>
          <w:rFonts w:eastAsia="Times-Roman" w:cs="Times New Roman"/>
          <w:i/>
          <w:color w:val="000000"/>
          <w:szCs w:val="24"/>
        </w:rPr>
        <w:t>campus</w:t>
      </w:r>
      <w:r w:rsidRPr="000F03AD">
        <w:rPr>
          <w:rFonts w:eastAsia="Times-Roman" w:cs="Times New Roman"/>
          <w:color w:val="000000"/>
          <w:szCs w:val="24"/>
        </w:rPr>
        <w:t xml:space="preserve"> _____________ nº ____, de ____ </w:t>
      </w:r>
      <w:proofErr w:type="spellStart"/>
      <w:r w:rsidRPr="000F03AD">
        <w:rPr>
          <w:rFonts w:eastAsia="Times-Roman" w:cs="Times New Roman"/>
          <w:color w:val="000000"/>
          <w:szCs w:val="24"/>
        </w:rPr>
        <w:t>de</w:t>
      </w:r>
      <w:proofErr w:type="spellEnd"/>
      <w:r w:rsidRPr="000F03AD">
        <w:rPr>
          <w:rFonts w:eastAsia="Times-Roman" w:cs="Times New Roman"/>
          <w:color w:val="000000"/>
          <w:szCs w:val="24"/>
        </w:rPr>
        <w:t xml:space="preserve"> _____ </w:t>
      </w:r>
      <w:proofErr w:type="spellStart"/>
      <w:r w:rsidRPr="000F03AD">
        <w:rPr>
          <w:rFonts w:eastAsia="Times-Roman" w:cs="Times New Roman"/>
          <w:color w:val="000000"/>
          <w:szCs w:val="24"/>
        </w:rPr>
        <w:t>de</w:t>
      </w:r>
      <w:proofErr w:type="spellEnd"/>
      <w:r w:rsidRPr="000F03AD">
        <w:rPr>
          <w:rFonts w:eastAsia="Times-Roman" w:cs="Times New Roman"/>
          <w:color w:val="000000"/>
          <w:szCs w:val="24"/>
        </w:rPr>
        <w:t xml:space="preserve"> 20____, após a coleta de todas as provas hábeis à formação de seu convencimento, decide por </w:t>
      </w:r>
      <w:r w:rsidRPr="000F03AD">
        <w:rPr>
          <w:rFonts w:eastAsia="Times-Roman" w:cs="Times New Roman"/>
          <w:b/>
          <w:color w:val="000000"/>
          <w:szCs w:val="24"/>
          <w:u w:val="single"/>
        </w:rPr>
        <w:t>INDICIAR</w:t>
      </w:r>
      <w:r w:rsidRPr="000F03AD">
        <w:rPr>
          <w:rFonts w:eastAsia="Times-Roman" w:cs="Times New Roman"/>
          <w:color w:val="000000"/>
          <w:szCs w:val="24"/>
        </w:rPr>
        <w:t xml:space="preserve"> o servidor:</w:t>
      </w:r>
    </w:p>
    <w:p w:rsidR="003B124F" w:rsidRPr="000F03AD" w:rsidRDefault="003B124F" w:rsidP="003B124F">
      <w:pPr>
        <w:tabs>
          <w:tab w:val="left" w:pos="1418"/>
        </w:tabs>
        <w:ind w:right="565" w:firstLine="1701"/>
        <w:rPr>
          <w:rFonts w:eastAsia="Times-Roman" w:cs="Times New Roman"/>
          <w:color w:val="000000"/>
          <w:szCs w:val="24"/>
        </w:rPr>
      </w:pPr>
    </w:p>
    <w:p w:rsidR="003B124F" w:rsidRPr="000F03AD" w:rsidRDefault="003B124F" w:rsidP="003B124F">
      <w:pPr>
        <w:tabs>
          <w:tab w:val="left" w:pos="1418"/>
        </w:tabs>
        <w:ind w:right="565" w:firstLine="1701"/>
        <w:rPr>
          <w:rFonts w:eastAsia="Arial Unicode MS" w:cs="Times New Roman"/>
          <w:color w:val="000000"/>
          <w:szCs w:val="24"/>
        </w:rPr>
      </w:pPr>
      <w:proofErr w:type="gramStart"/>
      <w:r w:rsidRPr="000F03AD">
        <w:rPr>
          <w:rFonts w:eastAsia="Times-Roman" w:cs="Times New Roman"/>
          <w:color w:val="000000"/>
          <w:szCs w:val="24"/>
        </w:rPr>
        <w:t>1</w:t>
      </w:r>
      <w:proofErr w:type="gramEnd"/>
      <w:r w:rsidRPr="000F03AD">
        <w:rPr>
          <w:rFonts w:eastAsia="Times-Roman" w:cs="Times New Roman"/>
          <w:color w:val="000000"/>
          <w:szCs w:val="24"/>
        </w:rPr>
        <w:t>)  ______________________, (</w:t>
      </w:r>
      <w:r w:rsidRPr="000F03AD">
        <w:rPr>
          <w:rFonts w:cs="Times New Roman"/>
          <w:szCs w:val="24"/>
        </w:rPr>
        <w:t>nacionalidade, estado civil, ocupação, cargo, lotação, matrícula, carteira de identidade e CPF)</w:t>
      </w:r>
      <w:r w:rsidRPr="000F03AD">
        <w:rPr>
          <w:rFonts w:eastAsia="Times-Roman" w:cs="Times New Roman"/>
          <w:color w:val="000000"/>
          <w:szCs w:val="24"/>
        </w:rPr>
        <w:t>, conforme a(s) irregularidade (s), o conjunto probatório, ato(s) e fato(s) a seguir elencados:</w:t>
      </w:r>
    </w:p>
    <w:p w:rsidR="003B124F" w:rsidRPr="000F03AD" w:rsidRDefault="003B124F" w:rsidP="003B124F">
      <w:pPr>
        <w:ind w:right="565" w:firstLine="1701"/>
        <w:rPr>
          <w:rFonts w:eastAsia="Arial Unicode MS" w:cs="Times New Roman"/>
          <w:color w:val="000000"/>
          <w:szCs w:val="24"/>
        </w:rPr>
      </w:pPr>
    </w:p>
    <w:p w:rsidR="003B124F" w:rsidRPr="000F03AD" w:rsidRDefault="003B124F" w:rsidP="003B124F">
      <w:pPr>
        <w:tabs>
          <w:tab w:val="left" w:pos="284"/>
        </w:tabs>
        <w:ind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color w:val="000000"/>
          <w:szCs w:val="24"/>
        </w:rPr>
        <w:t xml:space="preserve">a) </w:t>
      </w:r>
      <w:r w:rsidRPr="000F03AD">
        <w:rPr>
          <w:rFonts w:eastAsia="Arial Unicode MS" w:cs="Times New Roman"/>
          <w:b/>
          <w:color w:val="000000"/>
          <w:szCs w:val="24"/>
          <w:u w:val="single"/>
        </w:rPr>
        <w:t>IRREGULARIDADE</w:t>
      </w:r>
      <w:r w:rsidRPr="000F03AD">
        <w:rPr>
          <w:rFonts w:eastAsia="Arial Unicode MS" w:cs="Times New Roman"/>
          <w:color w:val="000000"/>
          <w:szCs w:val="24"/>
        </w:rPr>
        <w:t>: acumulação ilegal de _________________</w:t>
      </w:r>
      <w:proofErr w:type="gramStart"/>
      <w:r w:rsidRPr="000F03AD">
        <w:rPr>
          <w:rFonts w:eastAsia="Arial Unicode MS" w:cs="Times New Roman"/>
          <w:i/>
          <w:color w:val="000000"/>
          <w:szCs w:val="24"/>
        </w:rPr>
        <w:t>(</w:t>
      </w:r>
      <w:proofErr w:type="gramEnd"/>
      <w:r w:rsidRPr="000F03AD">
        <w:rPr>
          <w:rFonts w:eastAsia="Arial Unicode MS" w:cs="Times New Roman"/>
          <w:i/>
          <w:color w:val="000000"/>
          <w:szCs w:val="24"/>
        </w:rPr>
        <w:t>indicar a descrição dos cargos, empregos ou funções públicas em situação de acumulação ilegal, dos órgãos ou entidades de vinculação; as datas de ingresso; o horário de trabalho e o correspondente regime jurídico)</w:t>
      </w:r>
    </w:p>
    <w:p w:rsidR="003B124F" w:rsidRPr="000F03AD" w:rsidRDefault="003B124F" w:rsidP="003B124F">
      <w:pPr>
        <w:numPr>
          <w:ilvl w:val="0"/>
          <w:numId w:val="1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Especificar as provas que levaram ao convencimento do colegiado</w:t>
      </w:r>
    </w:p>
    <w:p w:rsidR="003B124F" w:rsidRPr="000F03AD" w:rsidRDefault="003B124F" w:rsidP="003B124F">
      <w:pPr>
        <w:numPr>
          <w:ilvl w:val="0"/>
          <w:numId w:val="1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A tipificação expressa</w:t>
      </w:r>
    </w:p>
    <w:p w:rsidR="003B124F" w:rsidRPr="000F03AD" w:rsidRDefault="003B124F" w:rsidP="003B124F">
      <w:pPr>
        <w:pStyle w:val="PargrafodaLista"/>
        <w:tabs>
          <w:tab w:val="left" w:pos="284"/>
        </w:tabs>
        <w:ind w:left="709" w:right="565" w:firstLine="1701"/>
        <w:jc w:val="center"/>
        <w:rPr>
          <w:rFonts w:eastAsia="Arial Unicode MS" w:cs="Times New Roman"/>
          <w:b/>
          <w:color w:val="000000"/>
          <w:szCs w:val="24"/>
          <w:u w:val="single"/>
        </w:rPr>
      </w:pPr>
      <w:proofErr w:type="gramStart"/>
      <w:r w:rsidRPr="000F03AD">
        <w:rPr>
          <w:rFonts w:eastAsia="Arial Unicode MS" w:cs="Times New Roman"/>
          <w:b/>
          <w:color w:val="000000"/>
          <w:szCs w:val="24"/>
          <w:u w:val="single"/>
        </w:rPr>
        <w:t>ou</w:t>
      </w:r>
      <w:proofErr w:type="gramEnd"/>
    </w:p>
    <w:p w:rsidR="003B124F" w:rsidRPr="000F03AD" w:rsidRDefault="003B124F" w:rsidP="003B124F">
      <w:pPr>
        <w:pStyle w:val="PargrafodaLista"/>
        <w:numPr>
          <w:ilvl w:val="0"/>
          <w:numId w:val="3"/>
        </w:numPr>
        <w:tabs>
          <w:tab w:val="left" w:pos="284"/>
        </w:tabs>
        <w:ind w:left="0" w:right="565" w:firstLine="1701"/>
        <w:rPr>
          <w:rFonts w:eastAsia="Arial Unicode MS" w:cs="Times New Roman"/>
          <w:color w:val="000000"/>
          <w:szCs w:val="24"/>
        </w:rPr>
      </w:pPr>
      <w:r w:rsidRPr="000F03AD">
        <w:rPr>
          <w:rFonts w:eastAsia="Arial Unicode MS" w:cs="Times New Roman"/>
          <w:b/>
          <w:color w:val="000000"/>
          <w:szCs w:val="24"/>
          <w:u w:val="single"/>
        </w:rPr>
        <w:t>IRREGULARIDADE:</w:t>
      </w:r>
      <w:r w:rsidRPr="000F03AD">
        <w:rPr>
          <w:rFonts w:eastAsia="Arial Unicode MS" w:cs="Times New Roman"/>
          <w:color w:val="000000"/>
          <w:szCs w:val="24"/>
        </w:rPr>
        <w:t xml:space="preserve"> abandono de cargo </w:t>
      </w:r>
      <w:r w:rsidRPr="000F03AD">
        <w:rPr>
          <w:rFonts w:cs="Times New Roman"/>
          <w:szCs w:val="24"/>
        </w:rPr>
        <w:t>de ___/___/_____</w:t>
      </w:r>
      <w:proofErr w:type="gramStart"/>
      <w:r w:rsidRPr="000F03AD">
        <w:rPr>
          <w:rFonts w:cs="Times New Roman"/>
          <w:i/>
          <w:szCs w:val="24"/>
        </w:rPr>
        <w:t>(</w:t>
      </w:r>
      <w:proofErr w:type="gramEnd"/>
      <w:r w:rsidRPr="000F03AD">
        <w:rPr>
          <w:rFonts w:cs="Times New Roman"/>
          <w:i/>
          <w:szCs w:val="24"/>
        </w:rPr>
        <w:t>data inicial)</w:t>
      </w:r>
      <w:r w:rsidRPr="000F03AD">
        <w:rPr>
          <w:rFonts w:cs="Times New Roman"/>
          <w:szCs w:val="24"/>
        </w:rPr>
        <w:t xml:space="preserve"> a __/___/____</w:t>
      </w:r>
      <w:r w:rsidRPr="000F03AD">
        <w:rPr>
          <w:rFonts w:cs="Times New Roman"/>
          <w:i/>
          <w:szCs w:val="24"/>
        </w:rPr>
        <w:t>(data final)</w:t>
      </w:r>
      <w:r w:rsidRPr="000F03AD">
        <w:rPr>
          <w:rFonts w:eastAsia="Arial Unicode MS" w:cs="Times New Roman"/>
          <w:color w:val="000000"/>
          <w:szCs w:val="24"/>
        </w:rPr>
        <w:t xml:space="preserve"> </w:t>
      </w:r>
      <w:r w:rsidRPr="000F03AD">
        <w:rPr>
          <w:rFonts w:eastAsia="Arial Unicode MS" w:cs="Times New Roman"/>
          <w:i/>
          <w:color w:val="000000"/>
          <w:szCs w:val="24"/>
        </w:rPr>
        <w:t>(indicação precisa do período de ausência intencional do servidor ao serviço superior a trinta dias)</w:t>
      </w:r>
      <w:r w:rsidRPr="000F03AD">
        <w:rPr>
          <w:rFonts w:eastAsia="Arial Unicode MS" w:cs="Times New Roman"/>
          <w:color w:val="000000"/>
          <w:szCs w:val="24"/>
        </w:rPr>
        <w:t>.</w:t>
      </w:r>
    </w:p>
    <w:p w:rsidR="003B124F" w:rsidRPr="000F03AD" w:rsidRDefault="003B124F" w:rsidP="003B124F">
      <w:pPr>
        <w:tabs>
          <w:tab w:val="left" w:pos="284"/>
        </w:tabs>
        <w:ind w:right="565" w:firstLine="1701"/>
        <w:rPr>
          <w:rFonts w:eastAsia="Arial Unicode MS" w:cs="Times New Roman"/>
          <w:i/>
          <w:color w:val="000000"/>
          <w:szCs w:val="24"/>
        </w:rPr>
      </w:pPr>
    </w:p>
    <w:p w:rsidR="003B124F" w:rsidRPr="000F03AD" w:rsidRDefault="003B124F" w:rsidP="003B124F">
      <w:pPr>
        <w:numPr>
          <w:ilvl w:val="0"/>
          <w:numId w:val="3"/>
        </w:numPr>
        <w:tabs>
          <w:tab w:val="left" w:pos="1134"/>
        </w:tabs>
        <w:spacing w:after="200"/>
        <w:ind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Especificar as provas que levaram ao convencimento do colegiado</w:t>
      </w:r>
    </w:p>
    <w:p w:rsidR="003B124F" w:rsidRPr="000F03AD" w:rsidRDefault="003B124F" w:rsidP="003B124F">
      <w:pPr>
        <w:numPr>
          <w:ilvl w:val="0"/>
          <w:numId w:val="3"/>
        </w:numPr>
        <w:tabs>
          <w:tab w:val="left" w:pos="1134"/>
        </w:tabs>
        <w:spacing w:after="200"/>
        <w:ind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A tipificação expressa</w:t>
      </w:r>
    </w:p>
    <w:p w:rsidR="003B124F" w:rsidRPr="000F03AD" w:rsidRDefault="003B124F" w:rsidP="003B124F">
      <w:pPr>
        <w:pStyle w:val="PargrafodaLista"/>
        <w:tabs>
          <w:tab w:val="left" w:pos="284"/>
        </w:tabs>
        <w:ind w:left="709" w:right="565" w:firstLine="1701"/>
        <w:rPr>
          <w:rFonts w:eastAsia="Arial Unicode MS" w:cs="Times New Roman"/>
          <w:b/>
          <w:color w:val="000000"/>
          <w:szCs w:val="24"/>
          <w:u w:val="single"/>
        </w:rPr>
      </w:pPr>
    </w:p>
    <w:p w:rsidR="003B124F" w:rsidRPr="000F03AD" w:rsidRDefault="003B124F" w:rsidP="003B124F">
      <w:pPr>
        <w:pStyle w:val="PargrafodaLista"/>
        <w:tabs>
          <w:tab w:val="left" w:pos="284"/>
        </w:tabs>
        <w:ind w:left="709" w:right="565" w:firstLine="1701"/>
        <w:jc w:val="center"/>
        <w:rPr>
          <w:rFonts w:eastAsia="Arial Unicode MS" w:cs="Times New Roman"/>
          <w:b/>
          <w:color w:val="000000"/>
          <w:szCs w:val="24"/>
          <w:u w:val="single"/>
        </w:rPr>
      </w:pPr>
      <w:proofErr w:type="gramStart"/>
      <w:r w:rsidRPr="000F03AD">
        <w:rPr>
          <w:rFonts w:eastAsia="Arial Unicode MS" w:cs="Times New Roman"/>
          <w:b/>
          <w:color w:val="000000"/>
          <w:szCs w:val="24"/>
          <w:u w:val="single"/>
        </w:rPr>
        <w:t>ou</w:t>
      </w:r>
      <w:proofErr w:type="gramEnd"/>
    </w:p>
    <w:p w:rsidR="003B124F" w:rsidRPr="000F03AD" w:rsidRDefault="003B124F" w:rsidP="003B124F">
      <w:pPr>
        <w:pStyle w:val="PargrafodaLista"/>
        <w:tabs>
          <w:tab w:val="left" w:pos="284"/>
        </w:tabs>
        <w:ind w:left="709" w:right="565" w:firstLine="1701"/>
        <w:jc w:val="center"/>
        <w:rPr>
          <w:rFonts w:eastAsia="Arial Unicode MS" w:cs="Times New Roman"/>
          <w:b/>
          <w:color w:val="000000"/>
          <w:szCs w:val="24"/>
          <w:u w:val="single"/>
        </w:rPr>
      </w:pPr>
    </w:p>
    <w:p w:rsidR="003B124F" w:rsidRPr="000F03AD" w:rsidRDefault="003B124F" w:rsidP="003B124F">
      <w:pPr>
        <w:tabs>
          <w:tab w:val="left" w:pos="284"/>
        </w:tabs>
        <w:ind w:right="565" w:firstLine="1701"/>
        <w:rPr>
          <w:rFonts w:cs="Times New Roman"/>
          <w:szCs w:val="24"/>
        </w:rPr>
      </w:pPr>
      <w:r w:rsidRPr="000F03AD">
        <w:rPr>
          <w:rFonts w:eastAsia="Arial Unicode MS" w:cs="Times New Roman"/>
          <w:color w:val="000000"/>
          <w:szCs w:val="24"/>
        </w:rPr>
        <w:t xml:space="preserve">a) </w:t>
      </w:r>
      <w:r w:rsidRPr="000F03AD">
        <w:rPr>
          <w:rFonts w:eastAsia="Arial Unicode MS" w:cs="Times New Roman"/>
          <w:b/>
          <w:color w:val="000000"/>
          <w:szCs w:val="24"/>
          <w:u w:val="single"/>
        </w:rPr>
        <w:t>IRREGULARIDADE</w:t>
      </w:r>
      <w:r w:rsidRPr="000F03AD">
        <w:rPr>
          <w:rFonts w:eastAsia="Arial Unicode MS" w:cs="Times New Roman"/>
          <w:color w:val="000000"/>
          <w:szCs w:val="24"/>
        </w:rPr>
        <w:t xml:space="preserve">: inassiduidade habitual </w:t>
      </w:r>
      <w:r w:rsidRPr="000F03AD">
        <w:rPr>
          <w:rFonts w:cs="Times New Roman"/>
          <w:szCs w:val="24"/>
        </w:rPr>
        <w:t>tendo em vista as faltas não justificadas ao serviço nos dias ______________</w:t>
      </w:r>
      <w:proofErr w:type="gramStart"/>
      <w:r w:rsidRPr="000F03AD">
        <w:rPr>
          <w:rFonts w:cs="Times New Roman"/>
          <w:i/>
          <w:szCs w:val="24"/>
        </w:rPr>
        <w:t>(</w:t>
      </w:r>
      <w:proofErr w:type="gramEnd"/>
      <w:r w:rsidRPr="000F03AD">
        <w:rPr>
          <w:rFonts w:cs="Times New Roman"/>
          <w:i/>
          <w:szCs w:val="24"/>
        </w:rPr>
        <w:t xml:space="preserve">especificar cada um dos dias) </w:t>
      </w:r>
      <w:r w:rsidRPr="000F03AD">
        <w:rPr>
          <w:rFonts w:cs="Times New Roman"/>
          <w:szCs w:val="24"/>
        </w:rPr>
        <w:t xml:space="preserve">durante o período de doze meses (__________________) </w:t>
      </w:r>
      <w:r w:rsidRPr="000F03AD">
        <w:rPr>
          <w:rFonts w:cs="Times New Roman"/>
          <w:i/>
          <w:szCs w:val="24"/>
        </w:rPr>
        <w:t>(especificar o período)</w:t>
      </w:r>
      <w:r w:rsidRPr="000F03AD">
        <w:rPr>
          <w:rFonts w:cs="Times New Roman"/>
          <w:szCs w:val="24"/>
        </w:rPr>
        <w:t>.</w:t>
      </w:r>
    </w:p>
    <w:p w:rsidR="003B124F" w:rsidRPr="000F03AD" w:rsidRDefault="003B124F" w:rsidP="003B124F">
      <w:pPr>
        <w:pStyle w:val="PargrafodaLista"/>
        <w:numPr>
          <w:ilvl w:val="0"/>
          <w:numId w:val="2"/>
        </w:numPr>
        <w:tabs>
          <w:tab w:val="left" w:pos="284"/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Especificar as provas que levaram ao convencimento do colegiado</w:t>
      </w:r>
    </w:p>
    <w:p w:rsidR="003B124F" w:rsidRPr="000F03AD" w:rsidRDefault="003B124F" w:rsidP="003B124F">
      <w:pPr>
        <w:numPr>
          <w:ilvl w:val="0"/>
          <w:numId w:val="1"/>
        </w:numPr>
        <w:tabs>
          <w:tab w:val="left" w:pos="1134"/>
        </w:tabs>
        <w:spacing w:after="200"/>
        <w:ind w:left="0" w:right="565" w:firstLine="1701"/>
        <w:rPr>
          <w:rFonts w:eastAsia="Arial Unicode MS" w:cs="Times New Roman"/>
          <w:i/>
          <w:color w:val="000000"/>
          <w:szCs w:val="24"/>
        </w:rPr>
      </w:pPr>
      <w:r w:rsidRPr="000F03AD">
        <w:rPr>
          <w:rFonts w:eastAsia="Arial Unicode MS" w:cs="Times New Roman"/>
          <w:i/>
          <w:color w:val="000000"/>
          <w:szCs w:val="24"/>
        </w:rPr>
        <w:t>A tipificação expressa</w:t>
      </w:r>
    </w:p>
    <w:p w:rsidR="003B124F" w:rsidRPr="000F03AD" w:rsidRDefault="003B124F" w:rsidP="003B124F">
      <w:pPr>
        <w:tabs>
          <w:tab w:val="left" w:pos="1134"/>
        </w:tabs>
        <w:spacing w:after="200"/>
        <w:ind w:left="709" w:right="565" w:firstLine="1701"/>
        <w:rPr>
          <w:rFonts w:eastAsia="Arial Unicode MS" w:cs="Times New Roman"/>
          <w:i/>
          <w:color w:val="000000"/>
          <w:szCs w:val="24"/>
        </w:rPr>
      </w:pPr>
    </w:p>
    <w:p w:rsidR="003B124F" w:rsidRPr="000F03AD" w:rsidRDefault="003B124F" w:rsidP="003B124F">
      <w:pPr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 xml:space="preserve"> </w:t>
      </w:r>
    </w:p>
    <w:p w:rsidR="003B124F" w:rsidRPr="000F03AD" w:rsidRDefault="003B124F" w:rsidP="003B124F">
      <w:pPr>
        <w:autoSpaceDE w:val="0"/>
        <w:ind w:right="565" w:firstLine="1701"/>
        <w:rPr>
          <w:rFonts w:eastAsia="Times-Roman" w:cs="Times New Roman"/>
          <w:color w:val="000000"/>
          <w:szCs w:val="24"/>
        </w:rPr>
      </w:pP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</w:r>
      <w:r w:rsidRPr="000F03AD">
        <w:rPr>
          <w:rFonts w:eastAsia="Times-Roman" w:cs="Times New Roman"/>
          <w:color w:val="000000"/>
          <w:szCs w:val="24"/>
        </w:rPr>
        <w:tab/>
        <w:t xml:space="preserve"> ___________, em _____de ______ </w:t>
      </w:r>
      <w:proofErr w:type="spellStart"/>
      <w:r w:rsidRPr="000F03AD">
        <w:rPr>
          <w:rFonts w:eastAsia="Times-Roman" w:cs="Times New Roman"/>
          <w:color w:val="000000"/>
          <w:szCs w:val="24"/>
        </w:rPr>
        <w:t>de</w:t>
      </w:r>
      <w:proofErr w:type="spellEnd"/>
      <w:r w:rsidRPr="000F03AD">
        <w:rPr>
          <w:rFonts w:eastAsia="Times-Roman" w:cs="Times New Roman"/>
          <w:color w:val="000000"/>
          <w:szCs w:val="24"/>
        </w:rPr>
        <w:t xml:space="preserve"> 20___.</w:t>
      </w:r>
    </w:p>
    <w:p w:rsidR="003B124F" w:rsidRPr="000F03AD" w:rsidRDefault="003B124F" w:rsidP="003B124F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</w:p>
    <w:p w:rsidR="003B124F" w:rsidRPr="000F03AD" w:rsidRDefault="003B124F" w:rsidP="003B124F">
      <w:pPr>
        <w:suppressAutoHyphens/>
        <w:ind w:right="565" w:firstLine="1701"/>
        <w:jc w:val="right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 xml:space="preserve">        </w:t>
      </w:r>
    </w:p>
    <w:p w:rsidR="003B124F" w:rsidRPr="000F03AD" w:rsidRDefault="003B124F" w:rsidP="003B124F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3B124F" w:rsidRPr="000F03AD" w:rsidRDefault="003B124F" w:rsidP="003B124F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Presidente</w:t>
      </w:r>
    </w:p>
    <w:p w:rsidR="003B124F" w:rsidRPr="000F03AD" w:rsidRDefault="003B124F" w:rsidP="003B124F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</w:p>
    <w:p w:rsidR="003B124F" w:rsidRPr="000F03AD" w:rsidRDefault="003B124F" w:rsidP="003B124F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b/>
          <w:szCs w:val="24"/>
          <w:lang w:eastAsia="ar-SA"/>
        </w:rPr>
      </w:pPr>
      <w:r w:rsidRPr="000F03AD">
        <w:rPr>
          <w:rFonts w:cs="Times New Roman"/>
          <w:b/>
          <w:szCs w:val="24"/>
          <w:lang w:eastAsia="ar-SA"/>
        </w:rPr>
        <w:t>_______________________________________________</w:t>
      </w:r>
    </w:p>
    <w:p w:rsidR="003B124F" w:rsidRPr="000F03AD" w:rsidRDefault="003B124F" w:rsidP="003B124F">
      <w:pPr>
        <w:tabs>
          <w:tab w:val="center" w:pos="4252"/>
          <w:tab w:val="right" w:pos="8504"/>
        </w:tabs>
        <w:suppressAutoHyphens/>
        <w:ind w:right="565" w:firstLine="1701"/>
        <w:jc w:val="center"/>
        <w:rPr>
          <w:rFonts w:cs="Times New Roman"/>
          <w:szCs w:val="24"/>
          <w:lang w:eastAsia="ar-SA"/>
        </w:rPr>
      </w:pPr>
      <w:r w:rsidRPr="000F03AD">
        <w:rPr>
          <w:rFonts w:cs="Times New Roman"/>
          <w:szCs w:val="24"/>
          <w:lang w:eastAsia="ar-SA"/>
        </w:rPr>
        <w:t>Membro</w:t>
      </w:r>
    </w:p>
    <w:p w:rsidR="00927069" w:rsidRDefault="00927069"/>
    <w:sectPr w:rsidR="00927069" w:rsidSect="00D1218B">
      <w:type w:val="continuous"/>
      <w:pgSz w:w="11906" w:h="16838" w:code="9"/>
      <w:pgMar w:top="1417" w:right="1134" w:bottom="1134" w:left="1418" w:header="73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Bold">
    <w:charset w:val="00"/>
    <w:family w:val="auto"/>
    <w:pitch w:val="default"/>
  </w:font>
  <w:font w:name="Times-Roman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80340"/>
    <w:multiLevelType w:val="hybridMultilevel"/>
    <w:tmpl w:val="81C4C2C8"/>
    <w:lvl w:ilvl="0" w:tplc="03C4E54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A6072D"/>
    <w:multiLevelType w:val="hybridMultilevel"/>
    <w:tmpl w:val="EB70B692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26E4389C"/>
    <w:multiLevelType w:val="hybridMultilevel"/>
    <w:tmpl w:val="12FA73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4F"/>
    <w:rsid w:val="00187D6D"/>
    <w:rsid w:val="002D3DF8"/>
    <w:rsid w:val="00313468"/>
    <w:rsid w:val="003B124F"/>
    <w:rsid w:val="006829A1"/>
    <w:rsid w:val="007151BC"/>
    <w:rsid w:val="00852832"/>
    <w:rsid w:val="009132D7"/>
    <w:rsid w:val="00927069"/>
    <w:rsid w:val="00C85D4F"/>
    <w:rsid w:val="00D1218B"/>
    <w:rsid w:val="00D3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4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24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2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24F"/>
    <w:pPr>
      <w:spacing w:after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B12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Departamento de Correição e Controle</dc:creator>
  <cp:lastModifiedBy>Departamento de Correição e Controle</cp:lastModifiedBy>
  <cp:revision>1</cp:revision>
  <dcterms:created xsi:type="dcterms:W3CDTF">2018-07-31T12:37:00Z</dcterms:created>
  <dcterms:modified xsi:type="dcterms:W3CDTF">2018-07-31T12:37:00Z</dcterms:modified>
</cp:coreProperties>
</file>