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72" w:after="0"/>
        <w:ind w:left="396" w:right="235" w:hanging="0"/>
        <w:jc w:val="center"/>
        <w:rPr/>
      </w:pPr>
      <w:r>
        <w:rPr/>
        <w:t>ANEXO I</w:t>
      </w:r>
    </w:p>
    <w:p>
      <w:pPr>
        <w:pStyle w:val="Corpodotexto"/>
        <w:spacing w:lineRule="auto" w:line="235" w:before="115" w:after="0"/>
        <w:ind w:left="401" w:right="235" w:hanging="0"/>
        <w:jc w:val="center"/>
        <w:rPr/>
      </w:pPr>
      <w:r>
        <w:rPr/>
        <w:t>Formulário de Inscrição para Afastamento de Servidores Docentes e TAEs do IFCE para Participação em Mestrado, Doutorado ou Pós-Doutorado</w:t>
      </w:r>
    </w:p>
    <w:p>
      <w:pPr>
        <w:pStyle w:val="Corpodotexto"/>
        <w:rPr>
          <w:sz w:val="11"/>
        </w:rPr>
      </w:pPr>
      <w:r>
        <w:rPr>
          <w:sz w:val="11"/>
        </w:rPr>
      </w:r>
    </w:p>
    <w:tbl>
      <w:tblPr>
        <w:tblStyle w:val="TableNormal"/>
        <w:tblW w:w="8662" w:type="dxa"/>
        <w:jc w:val="left"/>
        <w:tblInd w:w="41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94"/>
        <w:gridCol w:w="1248"/>
        <w:gridCol w:w="708"/>
        <w:gridCol w:w="992"/>
        <w:gridCol w:w="1"/>
        <w:gridCol w:w="282"/>
        <w:gridCol w:w="2837"/>
      </w:tblGrid>
      <w:tr>
        <w:trPr>
          <w:trHeight w:val="2056" w:hRule="atLeast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92" w:before="60" w:after="0"/>
              <w:ind w:left="137" w:right="7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PROGRAMA INSTITUCIONAL DE CAPACITAÇÃO DE SERVIDORES DO INSTITUTO FEDERAL DE EDUCAÇÃO, CIÊNCIA E TECNOLOGIA DO CEARÁ</w:t>
            </w:r>
          </w:p>
          <w:p>
            <w:pPr>
              <w:pStyle w:val="TableParagraph"/>
              <w:spacing w:before="7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82" w:right="68" w:hanging="0"/>
              <w:jc w:val="center"/>
              <w:rPr>
                <w:b/>
                <w:b/>
              </w:rPr>
            </w:pPr>
            <w:r>
              <w:rPr>
                <w:b/>
              </w:rPr>
              <w:t>Formulário de Inscrição</w:t>
            </w:r>
          </w:p>
          <w:p>
            <w:pPr>
              <w:pStyle w:val="TableParagraph"/>
              <w:spacing w:before="4" w:after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spacing w:lineRule="auto" w:line="235"/>
              <w:ind w:left="182" w:right="70" w:hanging="0"/>
              <w:jc w:val="center"/>
              <w:rPr/>
            </w:pPr>
            <w:r>
              <w:rPr/>
              <w:t>A implementação do Afastamento do servidor dependerá do preenchimento correto e completo deste Formulário</w:t>
            </w:r>
          </w:p>
        </w:tc>
      </w:tr>
      <w:tr>
        <w:trPr>
          <w:trHeight w:val="318" w:hRule="atLeast"/>
        </w:trPr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0" w:before="48" w:after="0"/>
              <w:ind w:left="117" w:hanging="0"/>
              <w:rPr>
                <w:b/>
                <w:b/>
              </w:rPr>
            </w:pPr>
            <w:r>
              <w:rPr>
                <w:b/>
              </w:rPr>
              <w:t>1 – IDENTIFICAÇÃO DO SERVIDOR</w:t>
            </w:r>
          </w:p>
        </w:tc>
      </w:tr>
      <w:tr>
        <w:trPr>
          <w:trHeight w:val="318" w:hRule="atLeast"/>
        </w:trPr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44" w:after="0"/>
              <w:ind w:left="117" w:hanging="0"/>
              <w:rPr/>
            </w:pPr>
            <w:r>
              <w:rPr/>
              <w:t>Nome completo do servidor:</w:t>
            </w:r>
          </w:p>
        </w:tc>
      </w:tr>
      <w:tr>
        <w:trPr>
          <w:trHeight w:val="335" w:hRule="atLeast"/>
        </w:trPr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61" w:after="0"/>
              <w:ind w:left="117" w:hanging="0"/>
              <w:rPr/>
            </w:pPr>
            <w:r>
              <w:rPr/>
              <w:t>CPF: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before="61" w:after="0"/>
              <w:ind w:left="117" w:hanging="0"/>
              <w:rPr/>
            </w:pPr>
            <w:r>
              <w:rPr/>
              <w:t>Data de nascimento: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704" w:leader="none"/>
              </w:tabs>
              <w:spacing w:before="61" w:after="0"/>
              <w:ind w:right="31" w:hanging="0"/>
              <w:jc w:val="right"/>
              <w:rPr/>
            </w:pPr>
            <w:r>
              <w:rPr/>
              <w:t xml:space="preserve">/         </w:t>
              <w:tab/>
              <w:t xml:space="preserve">/   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61" w:after="0"/>
              <w:ind w:left="118" w:hanging="0"/>
              <w:rPr/>
            </w:pPr>
            <w:r>
              <w:rPr/>
              <w:t>Matrícula SIAPE:</w:t>
            </w:r>
          </w:p>
        </w:tc>
      </w:tr>
      <w:tr>
        <w:trPr>
          <w:trHeight w:val="318" w:hRule="atLeast"/>
        </w:trPr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081" w:leader="none"/>
              </w:tabs>
              <w:spacing w:before="44" w:after="0"/>
              <w:ind w:left="117" w:hanging="0"/>
              <w:rPr/>
            </w:pPr>
            <w:r>
              <w:rPr/>
              <w:t xml:space="preserve">Fone: (      </w:t>
              <w:tab/>
              <w:t>)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44" w:after="0"/>
              <w:ind w:left="117" w:hanging="0"/>
              <w:rPr/>
            </w:pPr>
            <w:r>
              <w:rPr/>
              <w:t>E-mail institucional:</w:t>
            </w:r>
          </w:p>
        </w:tc>
      </w:tr>
      <w:tr>
        <w:trPr>
          <w:trHeight w:val="318" w:hRule="atLeast"/>
        </w:trPr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0" w:before="48" w:after="0"/>
              <w:ind w:left="117" w:hanging="0"/>
              <w:rPr>
                <w:b/>
                <w:b/>
              </w:rPr>
            </w:pPr>
            <w:r>
              <w:rPr>
                <w:b/>
              </w:rPr>
              <w:t>2 – ATUAÇÃO PROFISSIONAL E LOCAL DE TRABALHO</w:t>
            </w:r>
          </w:p>
        </w:tc>
      </w:tr>
      <w:tr>
        <w:trPr>
          <w:trHeight w:val="318" w:hRule="atLeast"/>
        </w:trPr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44" w:after="0"/>
              <w:ind w:left="117" w:hanging="0"/>
              <w:rPr/>
            </w:pPr>
            <w:r>
              <w:rPr/>
              <w:t>Nome da Unidade de Lotação/Exercício:</w:t>
            </w:r>
          </w:p>
        </w:tc>
      </w:tr>
      <w:tr>
        <w:trPr>
          <w:trHeight w:val="335" w:hRule="atLeast"/>
        </w:trPr>
        <w:tc>
          <w:tcPr>
            <w:tcW w:w="4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3554" w:leader="none"/>
              </w:tabs>
              <w:spacing w:before="60" w:after="0"/>
              <w:ind w:left="117" w:hanging="0"/>
              <w:rPr/>
            </w:pPr>
            <w:r>
              <w:rPr/>
              <w:t>Categoria Funcional: (   )</w:t>
            </w:r>
            <w:r>
              <w:rPr>
                <w:spacing w:val="9"/>
              </w:rPr>
              <w:t xml:space="preserve"> </w:t>
            </w:r>
            <w:r>
              <w:rPr/>
              <w:t xml:space="preserve">Docente </w:t>
            </w:r>
            <w:r>
              <w:rPr>
                <w:spacing w:val="2"/>
              </w:rPr>
              <w:t xml:space="preserve"> </w:t>
            </w:r>
            <w:r>
              <w:rPr/>
              <w:t>(</w:t>
              <w:tab/>
              <w:t>)</w:t>
            </w:r>
            <w:r>
              <w:rPr>
                <w:spacing w:val="1"/>
              </w:rPr>
              <w:t xml:space="preserve"> </w:t>
            </w:r>
            <w:r>
              <w:rPr/>
              <w:t>TAE</w:t>
            </w:r>
          </w:p>
        </w:tc>
        <w:tc>
          <w:tcPr>
            <w:tcW w:w="41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60" w:after="0"/>
              <w:ind w:left="117" w:hanging="0"/>
              <w:rPr/>
            </w:pPr>
            <w:r>
              <w:rPr/>
              <w:t>Nome do Cargo:</w:t>
            </w:r>
          </w:p>
        </w:tc>
      </w:tr>
      <w:tr>
        <w:trPr>
          <w:trHeight w:val="318" w:hRule="atLeast"/>
        </w:trPr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44" w:after="0"/>
              <w:ind w:left="117" w:hanging="0"/>
              <w:rPr/>
            </w:pPr>
            <w:r>
              <w:rPr/>
              <w:t>Tempo de Efetivo Exercício no IFCE (em anos e meses):</w:t>
            </w:r>
          </w:p>
        </w:tc>
      </w:tr>
      <w:tr>
        <w:trPr>
          <w:trHeight w:val="318" w:hRule="atLeast"/>
        </w:trPr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0" w:before="48" w:after="0"/>
              <w:ind w:left="117" w:hanging="0"/>
              <w:rPr>
                <w:b/>
                <w:b/>
              </w:rPr>
            </w:pPr>
            <w:r>
              <w:rPr>
                <w:b/>
              </w:rPr>
              <w:t>3 – IDENTIFICAÇÃO DO AFASTAMENTO E DO CURSO</w:t>
            </w:r>
          </w:p>
        </w:tc>
      </w:tr>
      <w:tr>
        <w:trPr>
          <w:trHeight w:val="621" w:hRule="atLeast"/>
        </w:trPr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44" w:after="0"/>
              <w:ind w:left="117" w:hanging="0"/>
              <w:rPr/>
            </w:pPr>
            <w:r>
              <w:rPr/>
              <w:t>Nível do Curso a ser frequentado no período de afastamento:</w:t>
            </w:r>
          </w:p>
          <w:p>
            <w:pPr>
              <w:pStyle w:val="TableParagraph"/>
              <w:tabs>
                <w:tab w:val="clear" w:pos="720"/>
                <w:tab w:val="left" w:pos="721" w:leader="none"/>
                <w:tab w:val="left" w:pos="2138" w:leader="none"/>
                <w:tab w:val="left" w:pos="2846" w:leader="none"/>
                <w:tab w:val="left" w:pos="4262" w:leader="none"/>
                <w:tab w:val="left" w:pos="4970" w:leader="none"/>
              </w:tabs>
              <w:spacing w:before="49" w:after="0"/>
              <w:ind w:left="117" w:hanging="0"/>
              <w:rPr/>
            </w:pPr>
            <w:r>
              <w:rPr/>
              <w:t xml:space="preserve">(   </w:t>
              <w:tab/>
              <w:t xml:space="preserve">) Mestrado     </w:t>
              <w:tab/>
              <w:t xml:space="preserve">(     </w:t>
              <w:tab/>
              <w:t xml:space="preserve">)  Doutorado     </w:t>
              <w:tab/>
              <w:t xml:space="preserve">(    </w:t>
              <w:tab/>
              <w:t>) Pós-Doutorado</w:t>
            </w:r>
          </w:p>
        </w:tc>
      </w:tr>
      <w:tr>
        <w:trPr>
          <w:trHeight w:val="621" w:hRule="atLeast"/>
        </w:trPr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44" w:after="0"/>
              <w:ind w:left="117" w:hanging="0"/>
              <w:rPr/>
            </w:pPr>
            <w:r>
              <w:rPr/>
              <w:t>Nome do mestrado/doutorado a ser frequentado no período de afastamento:</w:t>
            </w:r>
          </w:p>
        </w:tc>
      </w:tr>
      <w:tr>
        <w:trPr>
          <w:trHeight w:val="318" w:hRule="atLeast"/>
        </w:trPr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44" w:after="0"/>
              <w:ind w:left="117" w:hanging="0"/>
              <w:rPr/>
            </w:pPr>
            <w:r>
              <w:rPr/>
              <w:t>Instituição de destino/Local do curso:</w:t>
            </w:r>
          </w:p>
        </w:tc>
      </w:tr>
      <w:tr>
        <w:trPr>
          <w:trHeight w:val="568" w:hRule="atLeast"/>
        </w:trPr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35" w:before="46" w:after="0"/>
              <w:ind w:left="117" w:hanging="0"/>
              <w:rPr/>
            </w:pPr>
            <w:r>
              <w:rPr/>
              <w:t>Duração do Afastamento pretendido (em meses) - NÃO POSSUI RELAÇÃO COM A PONTUAÇÃO, este item refere-se ao pedido de tempo que constará na portaria de afastamento:</w:t>
            </w:r>
          </w:p>
        </w:tc>
      </w:tr>
      <w:tr>
        <w:trPr>
          <w:trHeight w:val="318" w:hRule="atLeast"/>
        </w:trPr>
        <w:tc>
          <w:tcPr>
            <w:tcW w:w="4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3554" w:leader="none"/>
                <w:tab w:val="left" w:pos="3837" w:leader="none"/>
                <w:tab w:val="left" w:pos="4262" w:leader="none"/>
              </w:tabs>
              <w:spacing w:before="44" w:after="0"/>
              <w:ind w:left="117" w:hanging="0"/>
              <w:rPr/>
            </w:pPr>
            <w:r>
              <w:rPr/>
              <w:t xml:space="preserve">Período do afastamento pretendido:     </w:t>
              <w:tab/>
              <w:t xml:space="preserve">/     </w:t>
              <w:tab/>
              <w:t xml:space="preserve">/      </w:t>
              <w:tab/>
              <w:t>a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487" w:leader="none"/>
              </w:tabs>
              <w:spacing w:before="44" w:after="0"/>
              <w:ind w:left="93" w:hanging="0"/>
              <w:rPr/>
            </w:pPr>
            <w:r>
              <w:rPr/>
              <w:t xml:space="preserve">    </w:t>
            </w:r>
            <w:r>
              <w:rPr/>
              <w:t xml:space="preserve">/     </w:t>
              <w:tab/>
              <w:t>/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4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before="44" w:after="0"/>
              <w:ind w:left="117" w:hanging="0"/>
              <w:rPr/>
            </w:pPr>
            <w:r>
              <w:rPr/>
              <w:t>Existe a oferta do Curso pretendido no Ceará: (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TableParagraph"/>
              <w:spacing w:before="44" w:after="0"/>
              <w:ind w:right="45" w:hanging="0"/>
              <w:jc w:val="right"/>
              <w:rPr/>
            </w:pPr>
            <w:r>
              <w:rPr/>
              <w:t>) SIM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851" w:leader="none"/>
              </w:tabs>
              <w:spacing w:before="44" w:after="0"/>
              <w:ind w:left="142" w:hanging="0"/>
              <w:rPr/>
            </w:pPr>
            <w:r>
              <w:rPr/>
              <w:t xml:space="preserve">(     </w:t>
              <w:tab/>
              <w:t xml:space="preserve">) </w:t>
            </w:r>
            <w:r>
              <w:rPr>
                <w:spacing w:val="-2"/>
              </w:rPr>
              <w:t>NÃO</w:t>
            </w:r>
          </w:p>
        </w:tc>
      </w:tr>
      <w:tr>
        <w:trPr>
          <w:trHeight w:val="318" w:hRule="atLeast"/>
        </w:trPr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6387" w:leader="none"/>
                <w:tab w:val="left" w:pos="7803" w:leader="none"/>
              </w:tabs>
              <w:spacing w:before="44" w:after="0"/>
              <w:ind w:left="117" w:hanging="0"/>
              <w:rPr/>
            </w:pPr>
            <w:r>
              <w:rPr/>
              <w:t xml:space="preserve">Já foi contemplado com Afastamento anterior no IFCE: (    ) NÃO   (     </w:t>
              <w:tab/>
              <w:t>) SIM.</w:t>
            </w:r>
            <w:r>
              <w:rPr>
                <w:u w:val="single"/>
              </w:rPr>
              <w:t xml:space="preserve">           </w:t>
              <w:tab/>
            </w:r>
            <w:r>
              <w:rPr/>
              <w:t>Meses.</w:t>
            </w:r>
          </w:p>
        </w:tc>
      </w:tr>
      <w:tr>
        <w:trPr>
          <w:trHeight w:val="318" w:hRule="atLeast"/>
        </w:trPr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0" w:before="48" w:after="0"/>
              <w:ind w:left="117" w:hanging="0"/>
              <w:rPr>
                <w:b/>
                <w:b/>
              </w:rPr>
            </w:pPr>
            <w:r>
              <w:rPr>
                <w:b/>
              </w:rPr>
              <w:t>4 – COMPROMISSO DO SERVIDOR</w:t>
            </w:r>
          </w:p>
        </w:tc>
      </w:tr>
      <w:tr>
        <w:trPr>
          <w:trHeight w:val="568" w:hRule="atLeast"/>
        </w:trPr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1" w:before="44" w:after="0"/>
              <w:ind w:left="117" w:hanging="0"/>
              <w:rPr>
                <w:i/>
                <w:i/>
              </w:rPr>
            </w:pPr>
            <w:r>
              <w:rPr/>
              <w:t xml:space="preserve">Declaro, para fins de direito, conhecer as normas fixadas pelo Edital nº </w:t>
            </w:r>
            <w:r>
              <w:rPr>
                <w:color w:val="FF0000"/>
              </w:rPr>
              <w:t>**/2020/</w:t>
            </w:r>
            <w:r>
              <w:rPr>
                <w:i/>
              </w:rPr>
              <w:t xml:space="preserve">campus </w:t>
            </w:r>
            <w:r>
              <w:rPr>
                <w:i/>
                <w:color w:val="FF0000"/>
              </w:rPr>
              <w:t>-</w:t>
            </w:r>
          </w:p>
          <w:p>
            <w:pPr>
              <w:pStyle w:val="TableParagraph"/>
              <w:spacing w:lineRule="exact" w:line="251"/>
              <w:ind w:left="117" w:hanging="0"/>
              <w:rPr/>
            </w:pPr>
            <w:r>
              <w:rPr>
                <w:color w:val="FF0000"/>
              </w:rPr>
              <w:t>ITAPIPOCA/IFCE, de ** de ***** de 20***</w:t>
            </w:r>
            <w:r>
              <w:rPr/>
              <w:t>.</w:t>
            </w:r>
          </w:p>
        </w:tc>
      </w:tr>
      <w:tr>
        <w:trPr>
          <w:trHeight w:val="335" w:hRule="atLeast"/>
        </w:trPr>
        <w:tc>
          <w:tcPr>
            <w:tcW w:w="55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60" w:after="0"/>
              <w:ind w:left="117" w:hanging="0"/>
              <w:rPr/>
            </w:pPr>
            <w:r>
              <w:rPr/>
              <w:t>Local: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431" w:leader="none"/>
              </w:tabs>
              <w:spacing w:before="60" w:after="0"/>
              <w:ind w:left="118" w:hanging="0"/>
              <w:rPr/>
            </w:pPr>
            <w:r>
              <w:rPr/>
              <w:t xml:space="preserve">Data:      /        </w:t>
              <w:tab/>
              <w:t>/</w:t>
            </w:r>
          </w:p>
        </w:tc>
      </w:tr>
      <w:tr>
        <w:trPr>
          <w:trHeight w:val="621" w:hRule="atLeast"/>
        </w:trPr>
        <w:tc>
          <w:tcPr>
            <w:tcW w:w="8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spacing w:before="1" w:after="0"/>
              <w:ind w:left="182" w:right="68" w:hanging="0"/>
              <w:jc w:val="center"/>
              <w:rPr/>
            </w:pPr>
            <w:r>
              <w:rPr/>
              <w:t>(Assinatura do servidor)</w:t>
            </w:r>
          </w:p>
        </w:tc>
      </w:tr>
    </w:tbl>
    <w:p>
      <w:pPr>
        <w:sectPr>
          <w:type w:val="nextPage"/>
          <w:pgSz w:w="11920" w:h="16850"/>
          <w:pgMar w:left="1280" w:right="1440" w:header="0" w:top="1420" w:footer="0" w:bottom="280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Ttulo1"/>
        <w:spacing w:before="72" w:after="0"/>
        <w:ind w:left="395" w:right="235" w:hanging="0"/>
        <w:jc w:val="center"/>
        <w:rPr/>
      </w:pPr>
      <w:r>
        <w:rPr/>
        <w:t>ANEXO II</w:t>
      </w:r>
    </w:p>
    <w:p>
      <w:pPr>
        <w:pStyle w:val="Normal"/>
        <w:spacing w:lineRule="exact" w:line="272" w:before="197" w:after="0"/>
        <w:ind w:left="391" w:right="235" w:hanging="0"/>
        <w:jc w:val="center"/>
        <w:rPr>
          <w:b/>
          <w:b/>
          <w:sz w:val="24"/>
        </w:rPr>
      </w:pPr>
      <w:r>
        <w:rPr>
          <w:b/>
          <w:sz w:val="24"/>
        </w:rPr>
        <w:t>FORMULÁRIO PARA INTERPOSIÇÃO DE RECURSO</w:t>
      </w:r>
    </w:p>
    <w:p>
      <w:pPr>
        <w:pStyle w:val="Corpodotexto"/>
        <w:spacing w:lineRule="exact" w:line="272"/>
        <w:ind w:left="398" w:right="235" w:hanging="0"/>
        <w:jc w:val="center"/>
        <w:rPr/>
      </w:pPr>
      <w:r>
        <w:rPr/>
        <w:t>(</w:t>
      </w:r>
      <w:r>
        <w:rPr>
          <w:color w:val="FF0000"/>
        </w:rPr>
        <w:t>Apenas modelo. Não utilize como impresso</w:t>
      </w:r>
      <w:r>
        <w:rPr/>
        <w:t>)</w:t>
      </w:r>
    </w:p>
    <w:p>
      <w:pPr>
        <w:pStyle w:val="Corpodotexto"/>
        <w:spacing w:before="6" w:after="0"/>
        <w:rPr>
          <w:sz w:val="23"/>
        </w:rPr>
      </w:pPr>
      <w:r>
        <w:rPr>
          <w:sz w:val="23"/>
        </w:rPr>
      </w:r>
    </w:p>
    <w:p>
      <w:pPr>
        <w:pStyle w:val="Corpodotexto"/>
        <w:spacing w:before="1" w:after="0"/>
        <w:ind w:left="3437" w:hanging="0"/>
        <w:rPr/>
      </w:pPr>
      <w:r>
        <w:rPr/>
        <w:t xml:space="preserve">À Comissão Responsável pelo </w:t>
      </w:r>
      <w:r>
        <w:rPr>
          <w:color w:val="FF0000"/>
        </w:rPr>
        <w:t xml:space="preserve">[DADOS DO EDITAL] </w:t>
      </w:r>
      <w:r>
        <w:rPr/>
        <w:t>-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tabs>
          <w:tab w:val="clear" w:pos="720"/>
          <w:tab w:val="left" w:pos="5213" w:leader="none"/>
          <w:tab w:val="left" w:pos="7033" w:leader="none"/>
        </w:tabs>
        <w:spacing w:lineRule="exact" w:line="275" w:before="171" w:after="0"/>
        <w:ind w:left="422" w:hanging="0"/>
        <w:jc w:val="both"/>
        <w:rPr/>
      </w:pPr>
      <w:r>
        <w:rPr/>
        <w:t xml:space="preserve">Eu,         </w:t>
      </w:r>
      <w:r>
        <w:rPr>
          <w:color w:val="FF0000"/>
        </w:rPr>
        <w:t xml:space="preserve">(nome de servidor)         </w:t>
      </w:r>
      <w:r>
        <w:rPr>
          <w:color w:val="FF0000"/>
          <w:spacing w:val="24"/>
        </w:rPr>
        <w:t xml:space="preserve"> </w:t>
      </w:r>
      <w:r>
        <w:rPr/>
        <w:t>,</w:t>
      </w:r>
      <w:r>
        <w:rPr>
          <w:spacing w:val="10"/>
        </w:rPr>
        <w:t xml:space="preserve"> </w:t>
      </w:r>
      <w:r>
        <w:rPr/>
        <w:t>SIAPE</w:t>
        <w:tab/>
      </w:r>
      <w:r>
        <w:rPr>
          <w:color w:val="FF0000"/>
        </w:rPr>
        <w:t>(nº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SIAPE)</w:t>
        <w:tab/>
      </w:r>
      <w:r>
        <w:rPr/>
        <w:t>, servidor lotado</w:t>
      </w:r>
      <w:r>
        <w:rPr>
          <w:spacing w:val="30"/>
        </w:rPr>
        <w:t xml:space="preserve"> </w:t>
      </w:r>
      <w:r>
        <w:rPr/>
        <w:t>no</w:t>
      </w:r>
    </w:p>
    <w:p>
      <w:pPr>
        <w:pStyle w:val="Corpodotexto"/>
        <w:spacing w:lineRule="auto" w:line="235" w:before="1" w:after="0"/>
        <w:ind w:left="422" w:right="257" w:hanging="0"/>
        <w:jc w:val="both"/>
        <w:rPr/>
      </w:pPr>
      <w:r>
        <w:rPr>
          <w:color w:val="FF0000"/>
          <w:u w:val="single" w:color="000000"/>
        </w:rPr>
        <w:t xml:space="preserve">     </w:t>
      </w:r>
      <w:r>
        <w:rPr>
          <w:color w:val="FF0000"/>
          <w:spacing w:val="-1"/>
          <w:u w:val="single" w:color="000000"/>
        </w:rPr>
        <w:t xml:space="preserve"> </w:t>
      </w:r>
      <w:r>
        <w:rPr>
          <w:color w:val="FF0000"/>
          <w:u w:val="single" w:color="000000"/>
        </w:rPr>
        <w:t xml:space="preserve">(  nome da unidade de lotação)  </w:t>
      </w:r>
      <w:r>
        <w:rPr>
          <w:color w:val="FF0000"/>
        </w:rPr>
        <w:t xml:space="preserve"> </w:t>
      </w:r>
      <w:r>
        <w:rPr/>
        <w:t xml:space="preserve">, que busca através deste edital o  </w:t>
      </w:r>
      <w:r>
        <w:rPr>
          <w:color w:val="FF0000"/>
        </w:rPr>
        <w:t>[OBJETIVO    DO EDITAL]</w:t>
      </w:r>
      <w:r>
        <w:rPr/>
        <w:t>, venho por meio deste interpor recurso contra</w:t>
      </w:r>
      <w:r>
        <w:rPr>
          <w:color w:val="FF0000"/>
          <w:u w:val="single" w:color="000000"/>
        </w:rPr>
        <w:t xml:space="preserve"> (indicar o resultado</w:t>
      </w:r>
      <w:r>
        <w:rPr>
          <w:color w:val="FF0000"/>
        </w:rPr>
        <w:t xml:space="preserve"> </w:t>
      </w:r>
      <w:r>
        <w:rPr>
          <w:color w:val="FF0000"/>
          <w:u w:val="single" w:color="FF0000"/>
        </w:rPr>
        <w:t>preliminar conforme cronograma do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edital).</w:t>
      </w:r>
    </w:p>
    <w:p>
      <w:pPr>
        <w:pStyle w:val="Corpodotexto"/>
        <w:spacing w:before="198" w:after="0"/>
        <w:ind w:left="422" w:hanging="0"/>
        <w:jc w:val="both"/>
        <w:rPr/>
      </w:pPr>
      <w:r>
        <w:rPr/>
        <w:t>Os argumentos com os quais contesto o referido resultado preliminar são:</w:t>
      </w:r>
    </w:p>
    <w:p>
      <w:pPr>
        <w:pStyle w:val="Corpodotexto"/>
        <w:spacing w:before="198" w:after="0"/>
        <w:ind w:left="422" w:hanging="0"/>
        <w:jc w:val="both"/>
        <w:rPr/>
      </w:pPr>
      <w:r>
        <w:rPr/>
      </w:r>
    </w:p>
    <w:tbl>
      <w:tblPr>
        <w:tblStyle w:val="Tabelacomgrade"/>
        <w:tblW w:w="8505" w:type="dxa"/>
        <w:jc w:val="left"/>
        <w:tblInd w:w="5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5"/>
      </w:tblGrid>
      <w:tr>
        <w:trPr>
          <w:trHeight w:val="5905" w:hRule="atLeast"/>
        </w:trPr>
        <w:tc>
          <w:tcPr>
            <w:tcW w:w="8505" w:type="dxa"/>
            <w:tcBorders/>
            <w:shd w:fill="auto" w:val="clear"/>
          </w:tcPr>
          <w:p>
            <w:pPr>
              <w:pStyle w:val="Corpodotexto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Corpodotexto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Corpodotexto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Corpodotexto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Corpodotexto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Corpodotexto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Corpodotexto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Corpodotexto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Corpodotexto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89" w:after="0"/>
        <w:ind w:right="257" w:hanging="0"/>
        <w:jc w:val="right"/>
        <w:rPr/>
      </w:pPr>
      <w:r>
        <w:rPr/>
        <w:t>(Local, data).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4" wp14:anchorId="5776F72F">
                <wp:simplePos x="0" y="0"/>
                <wp:positionH relativeFrom="page">
                  <wp:posOffset>2562225</wp:posOffset>
                </wp:positionH>
                <wp:positionV relativeFrom="paragraph">
                  <wp:posOffset>177800</wp:posOffset>
                </wp:positionV>
                <wp:extent cx="2439035" cy="1905"/>
                <wp:effectExtent l="0" t="0" r="0" b="0"/>
                <wp:wrapTopAndBottom/>
                <wp:docPr id="1" name="Freeform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0" h="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20" w:h="16850"/>
          <w:pgMar w:left="1280" w:right="1440" w:header="0" w:top="1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44"/>
        <w:ind w:left="394" w:right="235" w:hanging="0"/>
        <w:jc w:val="center"/>
        <w:rPr/>
      </w:pPr>
      <w:r>
        <w:rPr/>
        <w:t>Assinatura do(a) Candidato(a)</w:t>
      </w:r>
    </w:p>
    <w:p>
      <w:pPr>
        <w:pStyle w:val="Ttulo1"/>
        <w:spacing w:before="72" w:after="0"/>
        <w:ind w:left="397" w:right="235" w:hanging="0"/>
        <w:jc w:val="center"/>
        <w:rPr/>
      </w:pPr>
      <w:r>
        <w:rPr/>
        <w:t>ANEXO III</w:t>
      </w:r>
    </w:p>
    <w:p>
      <w:pPr>
        <w:pStyle w:val="Corpodotexto"/>
        <w:spacing w:lineRule="exact" w:line="275" w:before="192" w:after="0"/>
        <w:ind w:left="394" w:right="235" w:hanging="0"/>
        <w:jc w:val="center"/>
        <w:rPr/>
      </w:pPr>
      <w:r>
        <w:rPr/>
        <w:t>FORMULÁRIO PARA IMPUGNAÇÃO</w:t>
      </w:r>
    </w:p>
    <w:p>
      <w:pPr>
        <w:pStyle w:val="Corpodotexto"/>
        <w:spacing w:lineRule="exact" w:line="275"/>
        <w:ind w:left="398" w:right="235" w:hanging="0"/>
        <w:jc w:val="center"/>
        <w:rPr/>
      </w:pPr>
      <w:r>
        <w:rPr/>
        <w:t>(</w:t>
      </w:r>
      <w:r>
        <w:rPr>
          <w:color w:val="FF0000"/>
        </w:rPr>
        <w:t>Apenas modelo. Não utilize como impresso</w:t>
      </w:r>
      <w:r>
        <w:rPr/>
        <w:t>)</w:t>
      </w:r>
    </w:p>
    <w:p>
      <w:pPr>
        <w:pStyle w:val="Corpodotexto"/>
        <w:spacing w:before="7" w:after="0"/>
        <w:rPr>
          <w:sz w:val="23"/>
        </w:rPr>
      </w:pPr>
      <w:r>
        <w:rPr>
          <w:sz w:val="23"/>
        </w:rPr>
      </w:r>
    </w:p>
    <w:p>
      <w:pPr>
        <w:pStyle w:val="Corpodotexto"/>
        <w:ind w:left="3456" w:hanging="0"/>
        <w:rPr/>
      </w:pPr>
      <w:r>
        <w:rPr/>
        <w:t xml:space="preserve">À Comissão Responsável pelo </w:t>
      </w:r>
      <w:r>
        <w:rPr>
          <w:color w:val="FF0000"/>
        </w:rPr>
        <w:t>[DADOS DO EDITAL]</w:t>
      </w:r>
      <w:r>
        <w:rPr/>
        <w:t>–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9" w:after="0"/>
        <w:rPr>
          <w:sz w:val="31"/>
        </w:rPr>
      </w:pPr>
      <w:r>
        <w:rPr>
          <w:sz w:val="31"/>
        </w:rPr>
      </w:r>
    </w:p>
    <w:p>
      <w:pPr>
        <w:pStyle w:val="Corpodotexto"/>
        <w:tabs>
          <w:tab w:val="clear" w:pos="720"/>
          <w:tab w:val="left" w:pos="4836" w:leader="none"/>
          <w:tab w:val="left" w:pos="6589" w:leader="none"/>
        </w:tabs>
        <w:spacing w:lineRule="auto" w:line="235"/>
        <w:ind w:left="270" w:right="257" w:hanging="152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2" wp14:anchorId="3CBC35E7">
                <wp:simplePos x="0" y="0"/>
                <wp:positionH relativeFrom="page">
                  <wp:posOffset>2607945</wp:posOffset>
                </wp:positionH>
                <wp:positionV relativeFrom="paragraph">
                  <wp:posOffset>157480</wp:posOffset>
                </wp:positionV>
                <wp:extent cx="41910" cy="8255"/>
                <wp:effectExtent l="0" t="0" r="0" b="0"/>
                <wp:wrapNone/>
                <wp:docPr id="2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" fillcolor="black" stroked="f" style="position:absolute;margin-left:205.35pt;margin-top:12.4pt;width:3.2pt;height:0.55pt;mso-position-horizontal-relative:page" wp14:anchorId="3CBC35E7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3" wp14:anchorId="17A1C6F5">
                <wp:simplePos x="0" y="0"/>
                <wp:positionH relativeFrom="page">
                  <wp:posOffset>3269615</wp:posOffset>
                </wp:positionH>
                <wp:positionV relativeFrom="paragraph">
                  <wp:posOffset>331470</wp:posOffset>
                </wp:positionV>
                <wp:extent cx="2715895" cy="8890"/>
                <wp:effectExtent l="0" t="0" r="0" b="0"/>
                <wp:wrapNone/>
                <wp:docPr id="3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5120" cy="8280"/>
                        </a:xfrm>
                      </wpg:grpSpPr>
                      <wps:wsp>
                        <wps:cNvSpPr/>
                        <wps:spPr>
                          <a:xfrm>
                            <a:off x="1133640" y="0"/>
                            <a:ext cx="34920" cy="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68560" y="0"/>
                            <a:ext cx="181080" cy="7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49280" y="0"/>
                            <a:ext cx="57240" cy="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91120" y="0"/>
                            <a:ext cx="59040" cy="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50160" y="0"/>
                            <a:ext cx="177840" cy="7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2920" y="0"/>
                            <a:ext cx="88200" cy="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1480" y="0"/>
                            <a:ext cx="454680" cy="7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75800" y="0"/>
                            <a:ext cx="144000" cy="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2320" y="4320"/>
                            <a:ext cx="380880" cy="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53920" y="4320"/>
                            <a:ext cx="1155240" cy="7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40760" y="0"/>
                            <a:ext cx="166320" cy="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07080" y="0"/>
                            <a:ext cx="226080" cy="7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33160" y="0"/>
                            <a:ext cx="185400" cy="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560"/>
                            <a:ext cx="227880" cy="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8600" y="7560"/>
                            <a:ext cx="2141280" cy="7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69880" y="7560"/>
                            <a:ext cx="345600" cy="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257.45pt;margin-top:26.1pt;width:213.8pt;height:0.65pt" coordorigin="5149,522" coordsize="4276,13">
                <v:rect id="shape_0" ID="Rectangle 21" fillcolor="black" stroked="f" style="position:absolute;left:6934;top:522;width:54;height:0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rect id="shape_0" ID="Rectangle 20" fillcolor="red" stroked="f" style="position:absolute;left:6989;top:522;width:284;height:0;mso-position-horizontal-relative:page">
                  <w10:wrap type="none"/>
                  <v:fill o:detectmouseclick="t" type="solid" color2="aqua"/>
                  <v:stroke color="#3465a4" joinstyle="round" endcap="flat"/>
                </v:rect>
                <v:rect id="shape_0" ID="Rectangle 19" fillcolor="black" stroked="f" style="position:absolute;left:7274;top:522;width:89;height:0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rect id="shape_0" ID="Rectangle 17" fillcolor="black" stroked="f" style="position:absolute;left:7497;top:522;width:92;height:0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rect id="shape_0" ID="Rectangle 16" fillcolor="red" stroked="f" style="position:absolute;left:7590;top:522;width:279;height:0;mso-position-horizontal-relative:page">
                  <w10:wrap type="none"/>
                  <v:fill o:detectmouseclick="t" type="solid" color2="aqua"/>
                  <v:stroke color="#3465a4" joinstyle="round" endcap="flat"/>
                </v:rect>
                <v:rect id="shape_0" ID="Rectangle 21" fillcolor="black" stroked="f" style="position:absolute;left:5516;top:522;width:138;height:0;mso-position-horizontal-relative:page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/>
                            <w:lang w:val="en-US"/>
                          </w:rPr>
                        </w:r>
                      </w:p>
                    </w:txbxContent>
                  </v:textbox>
                  <w10:wrap type="none"/>
                  <v:fill o:detectmouseclick="t" type="solid" color2="white"/>
                  <v:stroke color="#3465a4" joinstyle="round" endcap="flat"/>
                </v:rect>
                <v:rect id="shape_0" ID="Rectangle 20" fillcolor="red" stroked="f" style="position:absolute;left:5655;top:522;width:715;height:0;mso-position-horizontal-relative:page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/>
                            <w:lang w:val="en-US"/>
                          </w:rPr>
                        </w:r>
                      </w:p>
                    </w:txbxContent>
                  </v:textbox>
                  <w10:wrap type="none"/>
                  <v:fill o:detectmouseclick="t" type="solid" color2="aqua"/>
                  <v:stroke color="#3465a4" joinstyle="round" endcap="flat"/>
                </v:rect>
                <v:rect id="shape_0" ID="Rectangle 19" fillcolor="black" stroked="f" style="position:absolute;left:6371;top:522;width:226;height:0;mso-position-horizontal-relative:page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/>
                            <w:lang w:val="en-US"/>
                          </w:rPr>
                        </w:r>
                      </w:p>
                    </w:txbxContent>
                  </v:textbox>
                  <w10:wrap type="none"/>
                  <v:fill o:detectmouseclick="t" type="solid" color2="white"/>
                  <v:stroke color="#3465a4" joinstyle="round" endcap="flat"/>
                </v:rect>
                <v:rect id="shape_0" ID="Rectangle 17" fillcolor="black" stroked="f" style="position:absolute;left:5893;top:529;width:599;height:0;mso-position-horizontal-relative:page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/>
                            <w:lang w:val="en-US"/>
                          </w:rPr>
                        </w:r>
                      </w:p>
                    </w:txbxContent>
                  </v:textbox>
                  <w10:wrap type="none"/>
                  <v:fill o:detectmouseclick="t" type="solid" color2="white"/>
                  <v:stroke color="#3465a4" joinstyle="round" endcap="flat"/>
                </v:rect>
                <v:rect id="shape_0" ID="Rectangle 16" fillcolor="red" stroked="f" style="position:absolute;left:6494;top:529;width:1818;height:0;mso-position-horizontal-relative:page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/>
                            <w:lang w:val="en-US"/>
                          </w:rPr>
                        </w:r>
                      </w:p>
                    </w:txbxContent>
                  </v:textbox>
                  <w10:wrap type="none"/>
                  <v:fill o:detectmouseclick="t" type="solid" color2="aqua"/>
                  <v:stroke color="#3465a4" joinstyle="round" endcap="flat"/>
                </v:rect>
                <v:rect id="shape_0" ID="Rectangle 11" fillcolor="black" stroked="f" style="position:absolute;left:6788;top:522;width:261;height:0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rect id="shape_0" ID="Rectangle 10" fillcolor="red" stroked="f" style="position:absolute;left:7050;top:522;width:355;height:0;mso-position-horizontal-relative:page">
                  <w10:wrap type="none"/>
                  <v:fill o:detectmouseclick="t" type="solid" color2="aqua"/>
                  <v:stroke color="#3465a4" joinstyle="round" endcap="flat"/>
                </v:rect>
                <v:rect id="shape_0" ID="Rectangle 9" fillcolor="black" stroked="f" style="position:absolute;left:7406;top:522;width:291;height:0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rect id="shape_0" ID="Rectangle 7" fillcolor="black" stroked="f" style="position:absolute;left:5149;top:534;width:358;height:0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rect id="shape_0" ID="Rectangle 6" fillcolor="red" stroked="f" style="position:absolute;left:5509;top:534;width:3371;height:0;mso-position-horizontal-relative:page">
                  <w10:wrap type="none"/>
                  <v:fill o:detectmouseclick="t" type="solid" color2="aqua"/>
                  <v:stroke color="#3465a4" joinstyle="round" endcap="flat"/>
                </v:rect>
                <v:rect id="shape_0" ID="Rectangle 5" fillcolor="black" stroked="f" style="position:absolute;left:8881;top:534;width:543;height:0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</v:group>
            </w:pict>
          </mc:Fallback>
        </mc:AlternateContent>
      </w:r>
      <w:r>
        <w:rPr/>
        <w:t xml:space="preserve">Eu,   </w:t>
      </w:r>
      <w:r>
        <w:rPr>
          <w:u w:val="single"/>
        </w:rPr>
        <w:t xml:space="preserve">      </w:t>
      </w:r>
      <w:r>
        <w:rPr>
          <w:color w:val="FF0000"/>
          <w:u w:val="single" w:color="000000"/>
        </w:rPr>
        <w:t>(nome de servidor)</w:t>
      </w:r>
      <w:r>
        <w:rPr>
          <w:color w:val="FF0000"/>
        </w:rPr>
        <w:t xml:space="preserve">        </w:t>
      </w:r>
      <w:r>
        <w:rPr>
          <w:color w:val="FF0000"/>
          <w:spacing w:val="26"/>
        </w:rPr>
        <w:t xml:space="preserve"> </w:t>
      </w:r>
      <w:r>
        <w:rPr/>
        <w:t>,</w:t>
      </w:r>
      <w:r>
        <w:rPr>
          <w:spacing w:val="3"/>
        </w:rPr>
        <w:t xml:space="preserve"> </w:t>
      </w:r>
      <w:r>
        <w:rPr/>
        <w:t>SIAPE</w:t>
        <w:tab/>
        <w:t>(</w:t>
      </w:r>
      <w:r>
        <w:rPr>
          <w:color w:val="FF0000"/>
        </w:rPr>
        <w:t>nº SIAPE</w:t>
      </w:r>
      <w:r>
        <w:rPr/>
        <w:t>)</w:t>
        <w:tab/>
        <w:t xml:space="preserve">, </w:t>
      </w:r>
      <w:r>
        <w:rPr>
          <w:color w:val="FF0000"/>
        </w:rPr>
        <w:t xml:space="preserve">DOCENTE/TÉCNICO ADMINISTRATIVO </w:t>
      </w:r>
      <w:r>
        <w:rPr/>
        <w:t xml:space="preserve">lotado(a)  no  </w:t>
      </w:r>
      <w:r>
        <w:rPr>
          <w:color w:val="FF0000"/>
        </w:rPr>
        <w:t xml:space="preserve">(  nome  da  unidade  de  lotação)  </w:t>
      </w:r>
      <w:r>
        <w:rPr/>
        <w:t xml:space="preserve">,  venho  apresentar impugnação ao </w:t>
      </w:r>
      <w:r>
        <w:rPr>
          <w:color w:val="FF0000"/>
        </w:rPr>
        <w:t xml:space="preserve">[DADOS DO EDITAL], </w:t>
      </w:r>
      <w:r>
        <w:rPr/>
        <w:t>pelas razões expostas</w:t>
      </w:r>
      <w:r>
        <w:rPr>
          <w:spacing w:val="-12"/>
        </w:rPr>
        <w:t xml:space="preserve"> </w:t>
      </w:r>
      <w:r>
        <w:rPr/>
        <w:t>abaixo:</w:t>
      </w:r>
    </w:p>
    <w:p>
      <w:pPr>
        <w:pStyle w:val="Corpodotexto"/>
        <w:rPr>
          <w:sz w:val="20"/>
        </w:rPr>
      </w:pPr>
      <w:r>
        <w:rPr>
          <w:sz w:val="20"/>
        </w:rPr>
      </w:r>
    </w:p>
    <w:tbl>
      <w:tblPr>
        <w:tblStyle w:val="Tabelacomgrade"/>
        <w:tblW w:w="8930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30"/>
      </w:tblGrid>
      <w:tr>
        <w:trPr>
          <w:trHeight w:val="6560" w:hRule="atLeast"/>
        </w:trPr>
        <w:tc>
          <w:tcPr>
            <w:tcW w:w="8930" w:type="dxa"/>
            <w:tcBorders/>
            <w:shd w:fill="auto" w:val="clear"/>
          </w:tcPr>
          <w:p>
            <w:pPr>
              <w:pStyle w:val="Corpodotexto"/>
              <w:spacing w:before="8" w:after="0"/>
              <w:rPr/>
            </w:pPr>
            <w:r>
              <w:rPr/>
            </w:r>
          </w:p>
          <w:p>
            <w:pPr>
              <w:pStyle w:val="Corpodotexto"/>
              <w:spacing w:before="8" w:after="0"/>
              <w:rPr/>
            </w:pPr>
            <w:r>
              <w:rPr/>
            </w:r>
          </w:p>
        </w:tc>
      </w:tr>
    </w:tbl>
    <w:p>
      <w:pPr>
        <w:pStyle w:val="Corpodotexto"/>
        <w:spacing w:before="8" w:after="0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28"/>
        </w:rPr>
      </w:pPr>
      <w:r>
        <w:rPr>
          <w:sz w:val="28"/>
        </w:rPr>
      </w:r>
    </w:p>
    <w:p>
      <w:pPr>
        <w:sectPr>
          <w:type w:val="nextPage"/>
          <w:pgSz w:w="11920" w:h="16850"/>
          <w:pgMar w:left="1280" w:right="1440" w:header="0" w:top="1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684" w:before="90" w:after="0"/>
        <w:ind w:left="3439" w:right="3266" w:firstLine="2"/>
        <w:rPr/>
      </w:pPr>
      <w:r>
        <w:rPr/>
        <w:t>(Local e Data) (Assinatura do candidato)</w:t>
      </w:r>
    </w:p>
    <w:p>
      <w:pPr>
        <w:pStyle w:val="Ttulo1"/>
        <w:spacing w:lineRule="exact" w:line="272" w:before="71" w:after="0"/>
        <w:ind w:left="4409" w:right="4829" w:hanging="0"/>
        <w:jc w:val="center"/>
        <w:rPr/>
      </w:pPr>
      <w:r>
        <w:rPr/>
        <w:t>ANEXO IV</w:t>
      </w:r>
    </w:p>
    <w:p>
      <w:pPr>
        <w:pStyle w:val="Corpodotexto"/>
        <w:spacing w:lineRule="exact" w:line="272"/>
        <w:ind w:left="4410" w:right="4829" w:hanging="0"/>
        <w:jc w:val="center"/>
        <w:rPr/>
      </w:pPr>
      <w:r>
        <w:rPr/>
        <w:t>Critérios de seleção para servidores técnico-administrativos e docentes</w:t>
      </w:r>
    </w:p>
    <w:p>
      <w:pPr>
        <w:pStyle w:val="Corpodotexto"/>
        <w:rPr>
          <w:sz w:val="20"/>
        </w:rPr>
      </w:pPr>
      <w:r>
        <w:rPr>
          <w:sz w:val="20"/>
        </w:rPr>
      </w:r>
    </w:p>
    <w:tbl>
      <w:tblPr>
        <w:tblStyle w:val="TableNormal"/>
        <w:tblW w:w="15828" w:type="dxa"/>
        <w:jc w:val="left"/>
        <w:tblInd w:w="12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67"/>
        <w:gridCol w:w="2341"/>
        <w:gridCol w:w="1611"/>
        <w:gridCol w:w="1613"/>
        <w:gridCol w:w="3199"/>
        <w:gridCol w:w="1398"/>
        <w:gridCol w:w="2733"/>
        <w:gridCol w:w="2164"/>
      </w:tblGrid>
      <w:tr>
        <w:trPr>
          <w:trHeight w:val="805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53" w:hanging="0"/>
              <w:rPr/>
            </w:pPr>
            <w:r>
              <w:rPr>
                <w:w w:val="95"/>
              </w:rPr>
              <w:t>ITEM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462" w:right="455" w:firstLine="5"/>
              <w:jc w:val="center"/>
              <w:rPr/>
            </w:pPr>
            <w:r>
              <w:rPr>
                <w:w w:val="80"/>
              </w:rPr>
              <w:t>CRITÉRIO PARA ATRIBUIÇÃO DE</w:t>
            </w:r>
          </w:p>
          <w:p>
            <w:pPr>
              <w:pStyle w:val="TableParagraph"/>
              <w:spacing w:lineRule="exact" w:line="249" w:before="1" w:after="0"/>
              <w:ind w:left="732" w:right="722" w:hanging="0"/>
              <w:jc w:val="center"/>
              <w:rPr/>
            </w:pPr>
            <w:r>
              <w:rPr>
                <w:w w:val="90"/>
              </w:rPr>
              <w:t>PONTOS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 w:before="134" w:after="0"/>
              <w:ind w:left="350" w:right="312" w:hanging="15"/>
              <w:rPr/>
            </w:pPr>
            <w:r>
              <w:rPr>
                <w:w w:val="75"/>
              </w:rPr>
              <w:t xml:space="preserve">CLASSE DE </w:t>
            </w:r>
            <w:r>
              <w:rPr>
                <w:w w:val="80"/>
              </w:rPr>
              <w:t>SERVIDOR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495" w:hanging="0"/>
              <w:rPr/>
            </w:pPr>
            <w:r>
              <w:rPr>
                <w:w w:val="90"/>
              </w:rPr>
              <w:t>CURSO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37" w:right="120" w:hanging="0"/>
              <w:jc w:val="center"/>
              <w:rPr/>
            </w:pPr>
            <w:r>
              <w:rPr/>
              <w:t>Cálculo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90" w:right="72" w:hanging="0"/>
              <w:jc w:val="center"/>
              <w:rPr/>
            </w:pPr>
            <w:r>
              <w:rPr>
                <w:w w:val="85"/>
              </w:rPr>
              <w:t>PONTUAÇÃO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 w:before="134" w:after="0"/>
              <w:ind w:left="547" w:firstLine="211"/>
              <w:rPr/>
            </w:pPr>
            <w:r>
              <w:rPr>
                <w:w w:val="95"/>
              </w:rPr>
              <w:t xml:space="preserve">DOCUMENTO </w:t>
            </w:r>
            <w:r>
              <w:rPr>
                <w:w w:val="80"/>
              </w:rPr>
              <w:t>COMPROBATÓRIO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557" w:hanging="0"/>
              <w:rPr/>
            </w:pPr>
            <w:r>
              <w:rPr/>
              <w:t>Observação</w:t>
            </w:r>
          </w:p>
        </w:tc>
      </w:tr>
      <w:tr>
        <w:trPr>
          <w:trHeight w:val="587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8" w:after="0"/>
              <w:ind w:left="139" w:right="120" w:hanging="0"/>
              <w:jc w:val="center"/>
              <w:rPr>
                <w:b/>
                <w:b/>
              </w:rPr>
            </w:pPr>
            <w:r>
              <w:rPr/>
              <w:t>TM=0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8" w:after="0"/>
              <w:ind w:left="89" w:right="72" w:hanging="0"/>
              <w:jc w:val="center"/>
              <w:rPr/>
            </w:pPr>
            <w:r>
              <w:rPr/>
              <w:t>0,0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 w:before="77" w:after="0"/>
              <w:ind w:left="114" w:right="132" w:hanging="0"/>
              <w:rPr>
                <w:sz w:val="16"/>
              </w:rPr>
            </w:pPr>
            <w:r>
              <w:rPr>
                <w:b/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O tempo necessário, em </w:t>
            </w:r>
            <w:r>
              <w:rPr>
                <w:w w:val="95"/>
                <w:sz w:val="16"/>
              </w:rPr>
              <w:t>meses,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para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conclusão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do </w:t>
            </w:r>
            <w:r>
              <w:rPr>
                <w:sz w:val="16"/>
              </w:rPr>
              <w:t xml:space="preserve">curso </w:t>
            </w:r>
            <w:r>
              <w:rPr>
                <w:sz w:val="16"/>
                <w:shd w:fill="FFFF00" w:val="clear"/>
              </w:rPr>
              <w:t>de mestrado</w:t>
            </w:r>
            <w:r>
              <w:rPr>
                <w:sz w:val="16"/>
              </w:rPr>
              <w:t xml:space="preserve"> e será contabilizado a partir de tempo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matrícula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(TM)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 xml:space="preserve">no curso, contado a partir da </w:t>
            </w:r>
            <w:r>
              <w:rPr>
                <w:w w:val="95"/>
                <w:sz w:val="16"/>
              </w:rPr>
              <w:t>data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matrícula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que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consta </w:t>
            </w:r>
            <w:r>
              <w:rPr>
                <w:sz w:val="16"/>
              </w:rPr>
              <w:t>do documento fornecido, limitado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meses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para mestrado.</w:t>
            </w:r>
          </w:p>
          <w:p>
            <w:pPr>
              <w:pStyle w:val="TableParagraph"/>
              <w:spacing w:before="5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/>
              <w:ind w:left="114" w:right="83" w:hanging="0"/>
              <w:rPr>
                <w:sz w:val="16"/>
              </w:rPr>
            </w:pP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A apresentação de comprovante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 xml:space="preserve">aprovação em processo seletivo de </w:t>
            </w:r>
            <w:r>
              <w:rPr>
                <w:w w:val="95"/>
                <w:sz w:val="16"/>
              </w:rPr>
              <w:t>discente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programa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pós- graduação</w:t>
            </w:r>
            <w:r>
              <w:rPr>
                <w:spacing w:val="-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stricto</w:t>
            </w:r>
            <w:r>
              <w:rPr>
                <w:spacing w:val="-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sensu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será </w:t>
            </w:r>
            <w:r>
              <w:rPr>
                <w:sz w:val="16"/>
              </w:rPr>
              <w:t>considerando, para fins de pontuação,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TM=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0,0.</w:t>
            </w:r>
          </w:p>
        </w:tc>
      </w:tr>
      <w:tr>
        <w:trPr>
          <w:trHeight w:val="563" w:hRule="atLeast"/>
        </w:trPr>
        <w:tc>
          <w:tcPr>
            <w:tcW w:w="767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38" w:after="0"/>
              <w:ind w:left="138" w:right="120" w:hanging="0"/>
              <w:jc w:val="center"/>
              <w:rPr/>
            </w:pPr>
            <w:r>
              <w:rPr/>
              <w:t>0&lt;TM</w:t>
            </w:r>
            <w:r>
              <w:rPr>
                <w:rFonts w:ascii="Symbol" w:hAnsi="Symbol"/>
              </w:rPr>
              <w:t></w:t>
            </w:r>
            <w:r>
              <w:rPr/>
              <w:t>6meses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46" w:after="0"/>
              <w:ind w:left="89" w:right="72" w:hanging="0"/>
              <w:jc w:val="center"/>
              <w:rPr/>
            </w:pPr>
            <w:r>
              <w:rPr/>
              <w:t>2,5</w:t>
            </w:r>
          </w:p>
        </w:tc>
        <w:tc>
          <w:tcPr>
            <w:tcW w:w="273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8" w:hRule="atLeast"/>
        </w:trPr>
        <w:tc>
          <w:tcPr>
            <w:tcW w:w="7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1" w:hanging="0"/>
              <w:jc w:val="center"/>
              <w:rPr/>
            </w:pPr>
            <w:r>
              <w:rPr>
                <w:w w:val="91"/>
              </w:rPr>
              <w:t>1</w:t>
            </w:r>
          </w:p>
        </w:tc>
        <w:tc>
          <w:tcPr>
            <w:tcW w:w="23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14" w:right="105" w:hanging="4"/>
              <w:jc w:val="center"/>
              <w:rPr>
                <w:b/>
                <w:b/>
              </w:rPr>
            </w:pPr>
            <w:r>
              <w:rPr/>
              <w:t xml:space="preserve">TM - tempo de </w:t>
            </w:r>
            <w:r>
              <w:rPr>
                <w:w w:val="95"/>
              </w:rPr>
              <w:t>matrícula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em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 xml:space="preserve">programa </w:t>
            </w:r>
            <w:r>
              <w:rPr>
                <w:w w:val="90"/>
              </w:rPr>
              <w:t xml:space="preserve">de pós-graduação para </w:t>
            </w:r>
            <w:r>
              <w:rPr/>
              <w:t>o qual está concorrendo.</w:t>
            </w:r>
            <w:r>
              <w:rPr>
                <w:spacing w:val="-24"/>
              </w:rPr>
              <w:t xml:space="preserve"> 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16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511" w:before="127" w:after="0"/>
              <w:ind w:left="374" w:right="347" w:firstLine="261"/>
              <w:rPr/>
            </w:pPr>
            <w:r>
              <w:rPr>
                <w:w w:val="90"/>
              </w:rPr>
              <w:t xml:space="preserve">TAE </w:t>
            </w:r>
            <w:r>
              <w:rPr>
                <w:w w:val="80"/>
              </w:rPr>
              <w:t>DOCENTE</w:t>
            </w:r>
          </w:p>
        </w:tc>
        <w:tc>
          <w:tcPr>
            <w:tcW w:w="16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43" w:after="0"/>
              <w:ind w:left="370" w:hanging="0"/>
              <w:rPr/>
            </w:pPr>
            <w:r>
              <w:rPr/>
              <w:t>Mestrado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36" w:after="0"/>
              <w:ind w:left="139" w:right="119" w:hanging="0"/>
              <w:jc w:val="center"/>
              <w:rPr/>
            </w:pPr>
            <w:r>
              <w:rPr/>
              <w:t xml:space="preserve">6 meses &lt; TM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12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46" w:after="0"/>
              <w:ind w:left="89" w:right="72" w:hanging="0"/>
              <w:jc w:val="center"/>
              <w:rPr/>
            </w:pPr>
            <w:r>
              <w:rPr/>
              <w:t>5,0</w:t>
            </w:r>
          </w:p>
        </w:tc>
        <w:tc>
          <w:tcPr>
            <w:tcW w:w="27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90" w:right="163" w:hanging="0"/>
              <w:jc w:val="center"/>
              <w:rPr/>
            </w:pPr>
            <w:r>
              <w:rPr>
                <w:w w:val="90"/>
              </w:rPr>
              <w:t xml:space="preserve">Declaração da instituição, </w:t>
            </w:r>
            <w:r>
              <w:rPr/>
              <w:t xml:space="preserve">cópia do edital, histórico escolar emitidos pela </w:t>
            </w:r>
            <w:r>
              <w:rPr>
                <w:w w:val="95"/>
              </w:rPr>
              <w:t xml:space="preserve">instituição promotora do </w:t>
            </w:r>
            <w:r>
              <w:rPr/>
              <w:t>programa</w:t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83" w:hRule="atLeast"/>
        </w:trPr>
        <w:tc>
          <w:tcPr>
            <w:tcW w:w="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98" w:after="0"/>
              <w:ind w:left="138" w:right="120" w:hanging="0"/>
              <w:jc w:val="center"/>
              <w:rPr/>
            </w:pPr>
            <w:r>
              <w:rPr/>
              <w:t xml:space="preserve">12 meses &lt; TM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18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89" w:right="72" w:hanging="0"/>
              <w:jc w:val="center"/>
              <w:rPr/>
            </w:pPr>
            <w:r>
              <w:rPr/>
              <w:t>10,0</w:t>
            </w:r>
          </w:p>
        </w:tc>
        <w:tc>
          <w:tcPr>
            <w:tcW w:w="2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57" w:hRule="atLeast"/>
        </w:trPr>
        <w:tc>
          <w:tcPr>
            <w:tcW w:w="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10" w:after="0"/>
              <w:ind w:left="400" w:hanging="0"/>
              <w:rPr/>
            </w:pPr>
            <w:r>
              <w:rPr/>
              <w:t xml:space="preserve">18 meses &lt; TM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24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37" w:hRule="atLeast"/>
        </w:trPr>
        <w:tc>
          <w:tcPr>
            <w:tcW w:w="767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0" w:after="0"/>
              <w:ind w:left="89" w:right="72" w:hanging="0"/>
              <w:jc w:val="center"/>
              <w:rPr/>
            </w:pPr>
            <w:r>
              <w:rPr/>
              <w:t>20,0</w:t>
            </w:r>
          </w:p>
        </w:tc>
        <w:tc>
          <w:tcPr>
            <w:tcW w:w="2733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22" w:hRule="atLeast"/>
        </w:trPr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9" w:after="0"/>
              <w:ind w:left="138" w:right="120" w:hanging="0"/>
              <w:jc w:val="center"/>
              <w:rPr/>
            </w:pPr>
            <w:r>
              <w:rPr/>
              <w:t xml:space="preserve">24 meses &lt; TM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30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27" w:after="0"/>
              <w:ind w:left="89" w:right="72" w:hanging="0"/>
              <w:jc w:val="center"/>
              <w:rPr/>
            </w:pPr>
            <w:r>
              <w:rPr/>
              <w:t>30,0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72" w:hRule="atLeast"/>
        </w:trPr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56" w:after="0"/>
              <w:ind w:left="11" w:hanging="0"/>
              <w:jc w:val="center"/>
              <w:rPr/>
            </w:pPr>
            <w:r>
              <w:rPr>
                <w:w w:val="91"/>
              </w:rPr>
              <w:t>2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0" w:after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spacing w:lineRule="auto" w:line="252"/>
              <w:ind w:left="114" w:right="105" w:hanging="4"/>
              <w:jc w:val="center"/>
              <w:rPr>
                <w:b/>
                <w:b/>
              </w:rPr>
            </w:pPr>
            <w:r>
              <w:rPr/>
              <w:t xml:space="preserve">TM - tempo de </w:t>
            </w:r>
            <w:r>
              <w:rPr>
                <w:w w:val="95"/>
              </w:rPr>
              <w:t>matrícula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em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 xml:space="preserve">programa </w:t>
            </w:r>
            <w:r>
              <w:rPr>
                <w:w w:val="90"/>
              </w:rPr>
              <w:t xml:space="preserve">de pós-graduação para </w:t>
            </w:r>
            <w:r>
              <w:rPr/>
              <w:t>o qual está concorrendo.</w:t>
            </w:r>
            <w:r>
              <w:rPr>
                <w:b/>
                <w:vertAlign w:val="superscript"/>
              </w:rPr>
              <w:t>3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lineRule="auto" w:line="511" w:before="141" w:after="0"/>
              <w:ind w:left="374" w:right="347" w:firstLine="261"/>
              <w:rPr/>
            </w:pPr>
            <w:r>
              <w:rPr>
                <w:w w:val="90"/>
              </w:rPr>
              <w:t xml:space="preserve">TAE </w:t>
            </w:r>
            <w:r>
              <w:rPr>
                <w:w w:val="80"/>
              </w:rPr>
              <w:t>DOCENTE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0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before="1" w:after="0"/>
              <w:ind w:left="322" w:hanging="0"/>
              <w:rPr/>
            </w:pPr>
            <w:r>
              <w:rPr/>
              <w:t>Doutorado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03" w:after="0"/>
              <w:ind w:left="139" w:right="120" w:hanging="0"/>
              <w:jc w:val="center"/>
              <w:rPr>
                <w:b/>
                <w:b/>
              </w:rPr>
            </w:pPr>
            <w:r>
              <w:rPr/>
              <w:t>TM=0</w:t>
            </w:r>
            <w:r>
              <w:rPr>
                <w:b/>
                <w:vertAlign w:val="superscript"/>
              </w:rPr>
              <w:t>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03" w:after="0"/>
              <w:ind w:left="89" w:right="72" w:hanging="0"/>
              <w:jc w:val="center"/>
              <w:rPr/>
            </w:pPr>
            <w:r>
              <w:rPr/>
              <w:t>0,0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0" w:after="0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spacing w:lineRule="auto" w:line="252"/>
              <w:ind w:left="190" w:right="163" w:hanging="0"/>
              <w:jc w:val="center"/>
              <w:rPr/>
            </w:pPr>
            <w:r>
              <w:rPr>
                <w:w w:val="90"/>
              </w:rPr>
              <w:t xml:space="preserve">Declaração da instituição, </w:t>
            </w:r>
            <w:r>
              <w:rPr/>
              <w:t xml:space="preserve">cópia do edital, histórico escolar emitidos pela </w:t>
            </w:r>
            <w:r>
              <w:rPr>
                <w:w w:val="95"/>
              </w:rPr>
              <w:t xml:space="preserve">instituição promotora do </w:t>
            </w:r>
            <w:r>
              <w:rPr/>
              <w:t>programa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 w:before="34" w:after="0"/>
              <w:ind w:left="114" w:right="86" w:hanging="0"/>
              <w:jc w:val="both"/>
              <w:rPr>
                <w:sz w:val="16"/>
              </w:rPr>
            </w:pPr>
            <w:r>
              <w:rPr>
                <w:b/>
                <w:sz w:val="16"/>
                <w:vertAlign w:val="superscript"/>
              </w:rPr>
              <w:t>3</w:t>
            </w:r>
            <w:r>
              <w:rPr>
                <w:sz w:val="16"/>
              </w:rPr>
              <w:t xml:space="preserve">O tempo necessário, </w:t>
            </w:r>
            <w:r>
              <w:rPr>
                <w:spacing w:val="-7"/>
                <w:sz w:val="16"/>
              </w:rPr>
              <w:t xml:space="preserve">em </w:t>
            </w:r>
            <w:r>
              <w:rPr>
                <w:sz w:val="16"/>
              </w:rPr>
              <w:t>meses,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conclusão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do curso </w:t>
            </w:r>
            <w:r>
              <w:rPr>
                <w:sz w:val="16"/>
                <w:shd w:fill="FFFF00" w:val="clear"/>
              </w:rPr>
              <w:t>de doutorado</w:t>
            </w:r>
            <w:r>
              <w:rPr>
                <w:sz w:val="16"/>
              </w:rPr>
              <w:t xml:space="preserve"> e será contabilizado a partir de tempo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matrícula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(TM)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no curso, contado a partir da </w:t>
            </w:r>
            <w:r>
              <w:rPr>
                <w:w w:val="95"/>
                <w:sz w:val="16"/>
              </w:rPr>
              <w:t>data de matrícula que</w:t>
            </w:r>
            <w:r>
              <w:rPr>
                <w:spacing w:val="-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consta </w:t>
            </w:r>
            <w:r>
              <w:rPr>
                <w:sz w:val="16"/>
              </w:rPr>
              <w:t xml:space="preserve">do documento fornecido, limitado em 60 meses </w:t>
            </w:r>
            <w:r>
              <w:rPr>
                <w:spacing w:val="-4"/>
                <w:sz w:val="16"/>
              </w:rPr>
              <w:t xml:space="preserve">para </w:t>
            </w:r>
            <w:r>
              <w:rPr>
                <w:sz w:val="16"/>
              </w:rPr>
              <w:t>doutorado.</w:t>
            </w:r>
          </w:p>
          <w:p>
            <w:pPr>
              <w:pStyle w:val="TableParagraph"/>
              <w:tabs>
                <w:tab w:val="clear" w:pos="720"/>
                <w:tab w:val="left" w:pos="634" w:leader="none"/>
                <w:tab w:val="left" w:pos="1892" w:leader="none"/>
              </w:tabs>
              <w:spacing w:lineRule="auto" w:line="254"/>
              <w:ind w:left="114" w:right="9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  <w:szCs w:val="16"/>
              </w:rPr>
              <w:t xml:space="preserve">apresentação </w:t>
            </w:r>
            <w:r>
              <w:rPr>
                <w:w w:val="95"/>
                <w:sz w:val="16"/>
              </w:rPr>
              <w:tab/>
            </w:r>
            <w:r>
              <w:rPr>
                <w:spacing w:val="-10"/>
                <w:sz w:val="16"/>
                <w:szCs w:val="16"/>
              </w:rPr>
              <w:t xml:space="preserve">de </w:t>
            </w:r>
            <w:r>
              <w:rPr>
                <w:sz w:val="16"/>
                <w:szCs w:val="16"/>
              </w:rPr>
              <w:t>comprovante de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aprovação</w:t>
            </w:r>
          </w:p>
          <w:p>
            <w:pPr>
              <w:pStyle w:val="TableParagraph"/>
              <w:spacing w:lineRule="auto" w:line="252" w:before="1" w:after="0"/>
              <w:ind w:left="114" w:right="87" w:hanging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em processo seletivo de </w:t>
            </w:r>
            <w:r>
              <w:rPr>
                <w:w w:val="95"/>
                <w:sz w:val="16"/>
              </w:rPr>
              <w:t>discente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programa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pós- graduação stricto sensu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será </w:t>
            </w:r>
            <w:r>
              <w:rPr>
                <w:sz w:val="16"/>
              </w:rPr>
              <w:t>considerando, para fins de pontuação,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TM=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0,0</w:t>
            </w:r>
          </w:p>
        </w:tc>
      </w:tr>
      <w:tr>
        <w:trPr>
          <w:trHeight w:val="424" w:hRule="atLeast"/>
        </w:trPr>
        <w:tc>
          <w:tcPr>
            <w:tcW w:w="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9" w:after="0"/>
              <w:ind w:left="138" w:right="120" w:hanging="0"/>
              <w:jc w:val="center"/>
              <w:rPr/>
            </w:pPr>
            <w:r>
              <w:rPr/>
              <w:t>TM</w:t>
            </w:r>
            <w:r>
              <w:rPr>
                <w:rFonts w:ascii="Symbol" w:hAnsi="Symbol"/>
              </w:rPr>
              <w:t></w:t>
            </w:r>
            <w:r>
              <w:rPr/>
              <w:t>6meses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9" w:after="0"/>
              <w:ind w:left="89" w:right="72" w:hanging="0"/>
              <w:jc w:val="center"/>
              <w:rPr/>
            </w:pPr>
            <w:r>
              <w:rPr/>
              <w:t>2,5</w:t>
            </w:r>
          </w:p>
        </w:tc>
        <w:tc>
          <w:tcPr>
            <w:tcW w:w="2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 w:before="1" w:after="0"/>
              <w:ind w:left="114" w:right="87" w:hanging="0"/>
              <w:jc w:val="both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02" w:hRule="atLeast"/>
        </w:trPr>
        <w:tc>
          <w:tcPr>
            <w:tcW w:w="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9" w:after="0"/>
              <w:ind w:left="139" w:right="119" w:hanging="0"/>
              <w:jc w:val="center"/>
              <w:rPr/>
            </w:pPr>
            <w:r>
              <w:rPr/>
              <w:t xml:space="preserve">6 meses &lt; TM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12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7" w:after="0"/>
              <w:ind w:left="89" w:right="72" w:hanging="0"/>
              <w:jc w:val="center"/>
              <w:rPr/>
            </w:pPr>
            <w:r>
              <w:rPr/>
              <w:t>5,0</w:t>
            </w:r>
          </w:p>
        </w:tc>
        <w:tc>
          <w:tcPr>
            <w:tcW w:w="2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 w:before="1" w:after="0"/>
              <w:ind w:left="114" w:right="87" w:hanging="0"/>
              <w:jc w:val="both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21" w:hRule="atLeast"/>
        </w:trPr>
        <w:tc>
          <w:tcPr>
            <w:tcW w:w="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9" w:after="0"/>
              <w:ind w:left="138" w:right="120" w:hanging="0"/>
              <w:jc w:val="center"/>
              <w:rPr/>
            </w:pPr>
            <w:r>
              <w:rPr/>
              <w:t xml:space="preserve">12 meses &lt; TM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18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6" w:after="0"/>
              <w:ind w:left="89" w:right="72" w:hanging="0"/>
              <w:jc w:val="center"/>
              <w:rPr/>
            </w:pPr>
            <w:r>
              <w:rPr/>
              <w:t>7,5</w:t>
            </w:r>
          </w:p>
        </w:tc>
        <w:tc>
          <w:tcPr>
            <w:tcW w:w="2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 w:before="1" w:after="0"/>
              <w:ind w:left="114" w:right="87" w:hanging="0"/>
              <w:jc w:val="both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14" w:hRule="atLeast"/>
        </w:trPr>
        <w:tc>
          <w:tcPr>
            <w:tcW w:w="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4" w:after="0"/>
              <w:ind w:left="138" w:right="120" w:hanging="0"/>
              <w:jc w:val="center"/>
              <w:rPr/>
            </w:pPr>
            <w:r>
              <w:rPr/>
              <w:t xml:space="preserve">18 meses &lt; TM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24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2" w:after="0"/>
              <w:ind w:left="89" w:right="72" w:hanging="0"/>
              <w:jc w:val="center"/>
              <w:rPr/>
            </w:pPr>
            <w:r>
              <w:rPr/>
              <w:t>10,0</w:t>
            </w:r>
          </w:p>
        </w:tc>
        <w:tc>
          <w:tcPr>
            <w:tcW w:w="2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 w:before="1" w:after="0"/>
              <w:ind w:left="114" w:right="87" w:hanging="0"/>
              <w:jc w:val="both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19" w:hRule="atLeast"/>
        </w:trPr>
        <w:tc>
          <w:tcPr>
            <w:tcW w:w="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6" w:after="0"/>
              <w:ind w:left="138" w:right="120" w:hanging="0"/>
              <w:jc w:val="center"/>
              <w:rPr/>
            </w:pPr>
            <w:r>
              <w:rPr/>
              <w:t xml:space="preserve">24 meses &lt; TM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30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4" w:after="0"/>
              <w:ind w:left="89" w:right="72" w:hanging="0"/>
              <w:jc w:val="center"/>
              <w:rPr/>
            </w:pPr>
            <w:r>
              <w:rPr/>
              <w:t>15,0</w:t>
            </w:r>
          </w:p>
        </w:tc>
        <w:tc>
          <w:tcPr>
            <w:tcW w:w="2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 w:before="1" w:after="0"/>
              <w:ind w:left="114" w:right="87" w:hanging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07" w:hRule="atLeast"/>
        </w:trPr>
        <w:tc>
          <w:tcPr>
            <w:tcW w:w="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2" w:after="0"/>
              <w:ind w:left="138" w:right="120" w:hanging="0"/>
              <w:jc w:val="center"/>
              <w:rPr/>
            </w:pPr>
            <w:r>
              <w:rPr/>
              <w:t xml:space="preserve">30 meses &lt; TM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36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2" w:after="0"/>
              <w:ind w:left="89" w:right="72" w:hanging="0"/>
              <w:jc w:val="center"/>
              <w:rPr/>
            </w:pPr>
            <w:r>
              <w:rPr/>
              <w:t>20,0</w:t>
            </w:r>
          </w:p>
        </w:tc>
        <w:tc>
          <w:tcPr>
            <w:tcW w:w="2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 w:before="1" w:after="0"/>
              <w:ind w:left="114" w:right="87" w:hanging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4" w:hRule="atLeast"/>
        </w:trPr>
        <w:tc>
          <w:tcPr>
            <w:tcW w:w="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8" w:after="0"/>
              <w:ind w:left="138" w:right="120" w:hanging="0"/>
              <w:jc w:val="center"/>
              <w:rPr/>
            </w:pPr>
            <w:r>
              <w:rPr/>
              <w:t xml:space="preserve">36 meses &lt; TM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42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98" w:after="0"/>
              <w:ind w:left="89" w:right="72" w:hanging="0"/>
              <w:jc w:val="center"/>
              <w:rPr/>
            </w:pPr>
            <w:r>
              <w:rPr/>
              <w:t>25,0</w:t>
            </w:r>
          </w:p>
        </w:tc>
        <w:tc>
          <w:tcPr>
            <w:tcW w:w="2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84" w:hRule="atLeast"/>
        </w:trPr>
        <w:tc>
          <w:tcPr>
            <w:tcW w:w="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0" w:after="0"/>
              <w:ind w:left="138" w:right="120" w:hanging="0"/>
              <w:jc w:val="center"/>
              <w:rPr/>
            </w:pPr>
            <w:r>
              <w:rPr/>
              <w:t xml:space="preserve">42 meses &lt; TM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48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8" w:after="0"/>
              <w:ind w:left="89" w:right="72" w:hanging="0"/>
              <w:jc w:val="center"/>
              <w:rPr/>
            </w:pPr>
            <w:r>
              <w:rPr/>
              <w:t>30,0</w:t>
            </w:r>
          </w:p>
        </w:tc>
        <w:tc>
          <w:tcPr>
            <w:tcW w:w="2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5" w:hRule="atLeast"/>
        </w:trPr>
        <w:tc>
          <w:tcPr>
            <w:tcW w:w="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7" w:after="0"/>
              <w:ind w:left="138" w:right="120" w:hanging="0"/>
              <w:jc w:val="center"/>
              <w:rPr/>
            </w:pPr>
            <w:r>
              <w:rPr/>
              <w:t xml:space="preserve">48 meses &lt; TM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60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5" w:after="0"/>
              <w:ind w:left="89" w:right="72" w:hanging="0"/>
              <w:jc w:val="center"/>
              <w:rPr/>
            </w:pPr>
            <w:r>
              <w:rPr/>
              <w:t>40,0</w:t>
            </w:r>
          </w:p>
        </w:tc>
        <w:tc>
          <w:tcPr>
            <w:tcW w:w="2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Normal"/>
        <w:tblW w:w="15828" w:type="dxa"/>
        <w:jc w:val="left"/>
        <w:tblInd w:w="12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7"/>
        <w:gridCol w:w="2341"/>
        <w:gridCol w:w="1611"/>
        <w:gridCol w:w="1613"/>
        <w:gridCol w:w="3199"/>
        <w:gridCol w:w="1398"/>
        <w:gridCol w:w="2733"/>
        <w:gridCol w:w="2164"/>
      </w:tblGrid>
      <w:tr>
        <w:trPr>
          <w:trHeight w:val="3378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2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11" w:hanging="0"/>
              <w:jc w:val="center"/>
              <w:rPr/>
            </w:pPr>
            <w:r>
              <w:rPr>
                <w:w w:val="91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lineRule="auto" w:line="252" w:before="139" w:after="0"/>
              <w:ind w:left="107" w:right="101" w:hanging="1"/>
              <w:jc w:val="center"/>
              <w:rPr/>
            </w:pPr>
            <w:r>
              <w:rPr>
                <w:w w:val="95"/>
              </w:rPr>
              <w:t>TEE</w:t>
            </w:r>
            <w:r>
              <w:rPr>
                <w:b/>
                <w:w w:val="95"/>
                <w:vertAlign w:val="superscript"/>
              </w:rPr>
              <w:t>5</w:t>
            </w:r>
            <w:r>
              <w:rPr>
                <w:b/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-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tempo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efetivo exercício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no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atual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cargo no quadro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 xml:space="preserve">permanente </w:t>
            </w:r>
            <w:r>
              <w:rPr/>
              <w:t>do</w:t>
            </w:r>
            <w:r>
              <w:rPr>
                <w:spacing w:val="-19"/>
              </w:rPr>
              <w:t xml:space="preserve"> </w:t>
            </w:r>
            <w:r>
              <w:rPr/>
              <w:t>IFCE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9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511"/>
              <w:ind w:left="374" w:right="347" w:firstLine="261"/>
              <w:rPr/>
            </w:pPr>
            <w:r>
              <w:rPr>
                <w:w w:val="90"/>
              </w:rPr>
              <w:t xml:space="preserve">TAE </w:t>
            </w:r>
            <w:r>
              <w:rPr>
                <w:w w:val="80"/>
              </w:rPr>
              <w:t>DOCENTE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9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52"/>
              <w:ind w:left="140" w:right="126" w:hanging="3"/>
              <w:jc w:val="center"/>
              <w:rPr/>
            </w:pPr>
            <w:r>
              <w:rPr/>
              <w:t xml:space="preserve">Mestrado Doutorado </w:t>
            </w:r>
            <w:r>
              <w:rPr>
                <w:spacing w:val="-3"/>
                <w:w w:val="95"/>
              </w:rPr>
              <w:t>Pós-doutorado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4" w:after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spacing w:before="1" w:after="0"/>
              <w:ind w:left="139" w:right="1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TEE = (Nº de dias X 0,006) 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65" w:after="0"/>
              <w:ind w:left="90" w:right="70" w:hanging="0"/>
              <w:jc w:val="center"/>
              <w:rPr>
                <w:sz w:val="24"/>
              </w:rPr>
            </w:pPr>
            <w:r>
              <w:rPr>
                <w:sz w:val="24"/>
              </w:rPr>
              <w:t>Até 50,0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5" w:after="0"/>
              <w:rPr/>
            </w:pPr>
            <w:r>
              <w:rPr/>
            </w:r>
          </w:p>
          <w:p>
            <w:pPr>
              <w:pStyle w:val="TableParagraph"/>
              <w:spacing w:lineRule="auto" w:line="252"/>
              <w:ind w:left="185" w:right="163" w:hanging="0"/>
              <w:jc w:val="center"/>
              <w:rPr/>
            </w:pPr>
            <w:r>
              <w:rPr>
                <w:w w:val="95"/>
              </w:rPr>
              <w:t xml:space="preserve">Declaração emitida pelo </w:t>
            </w:r>
            <w:r>
              <w:rPr/>
              <w:t xml:space="preserve">núcleo de gestão de pessoas da unidade </w:t>
            </w:r>
            <w:r>
              <w:rPr>
                <w:w w:val="95"/>
              </w:rPr>
              <w:t xml:space="preserve">administrativa de lotação </w:t>
            </w:r>
            <w:r>
              <w:rPr/>
              <w:t>do servidor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14" w:right="88" w:hanging="0"/>
              <w:jc w:val="both"/>
              <w:rPr>
                <w:sz w:val="16"/>
              </w:rPr>
            </w:pPr>
            <w:r>
              <w:rPr>
                <w:sz w:val="16"/>
              </w:rPr>
              <w:t>5O tempo de efetivo exercício, em dias, 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atual </w:t>
            </w:r>
            <w:r>
              <w:rPr>
                <w:w w:val="95"/>
                <w:sz w:val="16"/>
              </w:rPr>
              <w:t>cargo do quadro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permanente </w:t>
            </w:r>
            <w:r>
              <w:rPr>
                <w:sz w:val="16"/>
              </w:rPr>
              <w:t>do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IFCE,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contado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da data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efetivo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exercício.</w:t>
            </w:r>
          </w:p>
          <w:p>
            <w:pPr>
              <w:pStyle w:val="TableParagraph"/>
              <w:tabs>
                <w:tab w:val="clear" w:pos="720"/>
                <w:tab w:val="left" w:pos="1853" w:leader="none"/>
              </w:tabs>
              <w:ind w:left="114" w:right="139" w:hang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Para obter a pontuação, aplica-se a norma ABNT NBR 5891:2014 - Regras de arredondamento </w:t>
            </w:r>
            <w:r>
              <w:rPr>
                <w:sz w:val="16"/>
              </w:rPr>
              <w:tab/>
            </w:r>
            <w:r>
              <w:rPr>
                <w:spacing w:val="-8"/>
                <w:sz w:val="16"/>
                <w:szCs w:val="16"/>
              </w:rPr>
              <w:t xml:space="preserve">na </w:t>
            </w:r>
            <w:r>
              <w:rPr>
                <w:sz w:val="16"/>
                <w:szCs w:val="16"/>
              </w:rPr>
              <w:t>numeração decimal, devendo ser contabilizada apenas uma casa decimal do resultado obtido pela multiplicação da quantidade de dias pelo valor 0,006, por exemplo: 303 dias</w:t>
            </w:r>
            <w:r>
              <w:rPr>
                <w:sz w:val="16"/>
                <w:szCs w:val="16"/>
                <w:shd w:fill="FFFF00" w:val="clear"/>
              </w:rPr>
              <w:t xml:space="preserve"> x 0,006</w:t>
            </w:r>
            <w:r>
              <w:rPr>
                <w:sz w:val="16"/>
                <w:szCs w:val="16"/>
              </w:rPr>
              <w:t xml:space="preserve"> = 1,818, o valor a ser considerado é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1,8.</w:t>
            </w:r>
          </w:p>
        </w:tc>
      </w:tr>
    </w:tbl>
    <w:p>
      <w:pPr>
        <w:pStyle w:val="Normal"/>
        <w:rPr/>
      </w:pPr>
      <w:r>
        <w:rPr/>
      </w:r>
      <w:bookmarkStart w:id="0" w:name="_Hlk30684654"/>
      <w:bookmarkStart w:id="1" w:name="_Hlk30684654"/>
      <w:bookmarkEnd w:id="1"/>
    </w:p>
    <w:tbl>
      <w:tblPr>
        <w:tblStyle w:val="TableNormal"/>
        <w:tblW w:w="15828" w:type="dxa"/>
        <w:jc w:val="left"/>
        <w:tblInd w:w="12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7"/>
        <w:gridCol w:w="2341"/>
        <w:gridCol w:w="1611"/>
        <w:gridCol w:w="1613"/>
        <w:gridCol w:w="3199"/>
        <w:gridCol w:w="1398"/>
        <w:gridCol w:w="2733"/>
        <w:gridCol w:w="2164"/>
      </w:tblGrid>
      <w:tr>
        <w:trPr>
          <w:trHeight w:val="268" w:hRule="atLeast"/>
        </w:trPr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</w:r>
          </w:p>
          <w:p>
            <w:pPr>
              <w:pStyle w:val="TableParagraph"/>
              <w:jc w:val="center"/>
              <w:rPr/>
            </w:pPr>
            <w:r>
              <w:rPr/>
            </w:r>
          </w:p>
          <w:p>
            <w:pPr>
              <w:pStyle w:val="TableParagraph"/>
              <w:spacing w:before="1" w:after="0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spacing w:before="1" w:after="0"/>
              <w:ind w:left="8" w:hanging="0"/>
              <w:jc w:val="center"/>
              <w:rPr>
                <w:sz w:val="18"/>
              </w:rPr>
            </w:pPr>
            <w:r>
              <w:rPr>
                <w:w w:val="91"/>
              </w:rPr>
              <w:t>4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8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/>
              <w:ind w:left="162" w:right="152" w:hanging="3"/>
              <w:jc w:val="center"/>
              <w:rPr>
                <w:sz w:val="18"/>
              </w:rPr>
            </w:pPr>
            <w:r>
              <w:rPr/>
              <w:t xml:space="preserve">TAI - tempo em </w:t>
            </w:r>
            <w:r>
              <w:rPr>
                <w:spacing w:val="-2"/>
                <w:w w:val="95"/>
              </w:rPr>
              <w:t xml:space="preserve">afastamento </w:t>
            </w:r>
            <w:r>
              <w:rPr>
                <w:spacing w:val="-1"/>
                <w:w w:val="95"/>
              </w:rPr>
              <w:t xml:space="preserve">integral </w:t>
            </w:r>
            <w:r>
              <w:rPr>
                <w:shd w:fill="FFFF00" w:val="clear"/>
              </w:rPr>
              <w:t>em</w:t>
            </w:r>
            <w:r>
              <w:rPr>
                <w:spacing w:val="-41"/>
                <w:shd w:fill="FFFF00" w:val="clear"/>
              </w:rPr>
              <w:t xml:space="preserve"> </w:t>
            </w:r>
            <w:r>
              <w:rPr>
                <w:shd w:fill="FFFF00" w:val="clear"/>
              </w:rPr>
              <w:t>período</w:t>
            </w:r>
            <w:r>
              <w:rPr>
                <w:spacing w:val="-41"/>
                <w:shd w:fill="FFFF00" w:val="clear"/>
              </w:rPr>
              <w:t xml:space="preserve"> </w:t>
            </w:r>
            <w:r>
              <w:rPr>
                <w:shd w:fill="FFFF00" w:val="clear"/>
              </w:rPr>
              <w:t>anterior</w:t>
            </w:r>
            <w:r>
              <w:rPr/>
              <w:t xml:space="preserve"> para realizar </w:t>
            </w:r>
            <w:r>
              <w:rPr>
                <w:spacing w:val="-1"/>
                <w:w w:val="95"/>
              </w:rPr>
              <w:t>mestrado,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 xml:space="preserve">doutorado </w:t>
            </w:r>
            <w:r>
              <w:rPr/>
              <w:t>ou</w:t>
            </w:r>
            <w:r>
              <w:rPr>
                <w:spacing w:val="-36"/>
              </w:rPr>
              <w:t xml:space="preserve"> </w:t>
            </w:r>
            <w:r>
              <w:rPr/>
              <w:t>pós-doutorado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</w:r>
          </w:p>
          <w:p>
            <w:pPr>
              <w:pStyle w:val="TableParagraph"/>
              <w:spacing w:before="9" w:after="0"/>
              <w:jc w:val="center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spacing w:lineRule="auto" w:line="511"/>
              <w:ind w:left="620" w:right="335" w:hanging="262"/>
              <w:jc w:val="center"/>
              <w:rPr>
                <w:sz w:val="18"/>
              </w:rPr>
            </w:pPr>
            <w:r>
              <w:rPr>
                <w:w w:val="80"/>
              </w:rPr>
              <w:t xml:space="preserve">DOCENTE </w:t>
            </w:r>
            <w:r>
              <w:rPr>
                <w:w w:val="90"/>
              </w:rPr>
              <w:t>TAE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</w:r>
          </w:p>
          <w:p>
            <w:pPr>
              <w:pStyle w:val="TableParagraph"/>
              <w:spacing w:before="9" w:after="0"/>
              <w:jc w:val="center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spacing w:lineRule="auto" w:line="252"/>
              <w:ind w:left="181" w:right="172" w:firstLine="2"/>
              <w:jc w:val="center"/>
              <w:rPr>
                <w:sz w:val="18"/>
              </w:rPr>
            </w:pPr>
            <w:r>
              <w:rPr/>
              <w:t xml:space="preserve">Mestrado Doutorado </w:t>
            </w:r>
            <w:r>
              <w:rPr>
                <w:spacing w:val="-3"/>
                <w:w w:val="95"/>
              </w:rPr>
              <w:t>Pós-doutorado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457" w:hanging="0"/>
              <w:rPr/>
            </w:pPr>
            <w:r>
              <w:rPr/>
              <w:t>TAI=0 (nunca se afastou)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right="501" w:hanging="0"/>
              <w:jc w:val="right"/>
              <w:rPr/>
            </w:pPr>
            <w:r>
              <w:rPr>
                <w:w w:val="90"/>
              </w:rPr>
              <w:t>70,0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before="4" w:after="0"/>
              <w:jc w:val="center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spacing w:lineRule="auto" w:line="252"/>
              <w:ind w:left="180" w:right="173" w:hanging="0"/>
              <w:jc w:val="center"/>
              <w:rPr>
                <w:sz w:val="18"/>
              </w:rPr>
            </w:pPr>
            <w:r>
              <w:rPr>
                <w:w w:val="95"/>
              </w:rPr>
              <w:t xml:space="preserve">Declaração emitida pelo </w:t>
            </w:r>
            <w:r>
              <w:rPr/>
              <w:t xml:space="preserve">núcleo de gestão de pessoas da unidade </w:t>
            </w:r>
            <w:r>
              <w:rPr>
                <w:w w:val="95"/>
              </w:rPr>
              <w:t xml:space="preserve">administrativa de lotação </w:t>
            </w:r>
            <w:r>
              <w:rPr/>
              <w:t>do servidor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spacing w:before="10" w:after="0"/>
              <w:jc w:val="center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ind w:left="10" w:hanging="0"/>
              <w:jc w:val="center"/>
              <w:rPr>
                <w:sz w:val="18"/>
              </w:rPr>
            </w:pPr>
            <w:r>
              <w:rPr>
                <w:b/>
                <w:w w:val="92"/>
                <w:sz w:val="10"/>
              </w:rPr>
              <w:t>-</w:t>
            </w:r>
          </w:p>
        </w:tc>
      </w:tr>
      <w:tr>
        <w:trPr>
          <w:trHeight w:val="280" w:hRule="atLeast"/>
        </w:trPr>
        <w:tc>
          <w:tcPr>
            <w:tcW w:w="7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62" w:right="152" w:hanging="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511"/>
              <w:ind w:left="620" w:right="335" w:hanging="262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81" w:right="172" w:firstLine="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0"/>
              <w:ind w:left="779" w:hanging="0"/>
              <w:rPr/>
            </w:pPr>
            <w:r>
              <w:rPr/>
              <w:t xml:space="preserve">0 &lt; TAI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6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right="501" w:hanging="0"/>
              <w:jc w:val="right"/>
              <w:rPr/>
            </w:pPr>
            <w:r>
              <w:rPr>
                <w:w w:val="90"/>
              </w:rPr>
              <w:t>65,0</w:t>
            </w:r>
          </w:p>
        </w:tc>
        <w:tc>
          <w:tcPr>
            <w:tcW w:w="27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80" w:right="17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7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62" w:right="152" w:hanging="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511"/>
              <w:ind w:left="620" w:right="335" w:hanging="262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81" w:right="172" w:firstLine="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0"/>
              <w:ind w:left="414" w:hanging="0"/>
              <w:rPr/>
            </w:pPr>
            <w:r>
              <w:rPr/>
              <w:t xml:space="preserve">6 meses &lt; TAI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12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right="501" w:hanging="0"/>
              <w:jc w:val="right"/>
              <w:rPr/>
            </w:pPr>
            <w:r>
              <w:rPr>
                <w:w w:val="90"/>
              </w:rPr>
              <w:t>60,0</w:t>
            </w:r>
          </w:p>
        </w:tc>
        <w:tc>
          <w:tcPr>
            <w:tcW w:w="27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80" w:right="17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7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62" w:right="152" w:hanging="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511"/>
              <w:ind w:left="620" w:right="335" w:hanging="262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81" w:right="172" w:firstLine="2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0"/>
              <w:ind w:left="359" w:hanging="0"/>
              <w:rPr/>
            </w:pPr>
            <w:r>
              <w:rPr/>
              <w:t xml:space="preserve">12 meses &lt; TAI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18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right="501" w:hanging="0"/>
              <w:jc w:val="right"/>
              <w:rPr/>
            </w:pPr>
            <w:r>
              <w:rPr>
                <w:w w:val="90"/>
              </w:rPr>
              <w:t>55,0</w:t>
            </w:r>
          </w:p>
        </w:tc>
        <w:tc>
          <w:tcPr>
            <w:tcW w:w="27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80" w:right="17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7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8" w:hanging="0"/>
              <w:jc w:val="center"/>
              <w:rPr/>
            </w:pPr>
            <w:r>
              <w:rPr/>
            </w:r>
          </w:p>
        </w:tc>
        <w:tc>
          <w:tcPr>
            <w:tcW w:w="2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62" w:right="152" w:hanging="3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511"/>
              <w:ind w:left="620" w:right="335" w:hanging="262"/>
              <w:rPr/>
            </w:pPr>
            <w:r>
              <w:rPr/>
            </w:r>
          </w:p>
        </w:tc>
        <w:tc>
          <w:tcPr>
            <w:tcW w:w="16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81" w:right="172" w:firstLine="2"/>
              <w:jc w:val="center"/>
              <w:rPr/>
            </w:pPr>
            <w:r>
              <w:rPr/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0"/>
              <w:ind w:left="359" w:hanging="0"/>
              <w:rPr/>
            </w:pPr>
            <w:r>
              <w:rPr/>
              <w:t xml:space="preserve">18 meses &lt; TAI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24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right="501" w:hanging="0"/>
              <w:jc w:val="right"/>
              <w:rPr/>
            </w:pPr>
            <w:r>
              <w:rPr>
                <w:w w:val="90"/>
              </w:rPr>
              <w:t>50,0</w:t>
            </w:r>
          </w:p>
        </w:tc>
        <w:tc>
          <w:tcPr>
            <w:tcW w:w="27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2"/>
              <w:ind w:left="180" w:right="173" w:hanging="0"/>
              <w:jc w:val="center"/>
              <w:rPr/>
            </w:pPr>
            <w:r>
              <w:rPr/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" w:hanging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</w:tr>
      <w:tr>
        <w:trPr>
          <w:trHeight w:val="277" w:hRule="atLeast"/>
        </w:trPr>
        <w:tc>
          <w:tcPr>
            <w:tcW w:w="7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359" w:hanging="0"/>
              <w:rPr/>
            </w:pPr>
            <w:r>
              <w:rPr/>
              <w:t xml:space="preserve">24 meses &lt; TAI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30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right="501" w:hanging="0"/>
              <w:jc w:val="right"/>
              <w:rPr/>
            </w:pPr>
            <w:r>
              <w:rPr>
                <w:w w:val="90"/>
              </w:rPr>
              <w:t>45,0</w:t>
            </w:r>
          </w:p>
        </w:tc>
        <w:tc>
          <w:tcPr>
            <w:tcW w:w="27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0" w:hRule="atLeast"/>
        </w:trPr>
        <w:tc>
          <w:tcPr>
            <w:tcW w:w="7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0"/>
              <w:ind w:left="359" w:hanging="0"/>
              <w:rPr/>
            </w:pPr>
            <w:r>
              <w:rPr/>
              <w:t xml:space="preserve">30 meses &lt; TAI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36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ind w:right="501" w:hanging="0"/>
              <w:jc w:val="right"/>
              <w:rPr/>
            </w:pPr>
            <w:r>
              <w:rPr>
                <w:w w:val="90"/>
              </w:rPr>
              <w:t>40,0</w:t>
            </w:r>
          </w:p>
        </w:tc>
        <w:tc>
          <w:tcPr>
            <w:tcW w:w="27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0" w:hRule="atLeast"/>
        </w:trPr>
        <w:tc>
          <w:tcPr>
            <w:tcW w:w="7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0"/>
              <w:ind w:left="359" w:hanging="0"/>
              <w:rPr/>
            </w:pPr>
            <w:r>
              <w:rPr/>
              <w:t xml:space="preserve">36 meses &lt; TAI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42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ind w:right="501" w:hanging="0"/>
              <w:jc w:val="right"/>
              <w:rPr/>
            </w:pPr>
            <w:r>
              <w:rPr>
                <w:w w:val="90"/>
              </w:rPr>
              <w:t>35,0</w:t>
            </w:r>
          </w:p>
        </w:tc>
        <w:tc>
          <w:tcPr>
            <w:tcW w:w="27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0" w:hRule="atLeast"/>
        </w:trPr>
        <w:tc>
          <w:tcPr>
            <w:tcW w:w="7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0"/>
              <w:ind w:left="359" w:hanging="0"/>
              <w:rPr/>
            </w:pPr>
            <w:r>
              <w:rPr/>
              <w:t xml:space="preserve">42 meses &lt; TAI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48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ind w:right="501" w:hanging="0"/>
              <w:jc w:val="right"/>
              <w:rPr/>
            </w:pPr>
            <w:r>
              <w:rPr>
                <w:w w:val="90"/>
              </w:rPr>
              <w:t>30,0</w:t>
            </w:r>
          </w:p>
        </w:tc>
        <w:tc>
          <w:tcPr>
            <w:tcW w:w="27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0" w:hRule="atLeast"/>
        </w:trPr>
        <w:tc>
          <w:tcPr>
            <w:tcW w:w="7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0"/>
              <w:ind w:left="359" w:hanging="0"/>
              <w:rPr/>
            </w:pPr>
            <w:r>
              <w:rPr/>
              <w:t xml:space="preserve">48 meses &lt; TAI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54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ind w:right="501" w:hanging="0"/>
              <w:jc w:val="right"/>
              <w:rPr/>
            </w:pPr>
            <w:r>
              <w:rPr>
                <w:w w:val="90"/>
              </w:rPr>
              <w:t>25,0</w:t>
            </w:r>
          </w:p>
        </w:tc>
        <w:tc>
          <w:tcPr>
            <w:tcW w:w="27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0" w:hRule="atLeast"/>
        </w:trPr>
        <w:tc>
          <w:tcPr>
            <w:tcW w:w="7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0"/>
              <w:ind w:left="359" w:hanging="0"/>
              <w:rPr/>
            </w:pPr>
            <w:r>
              <w:rPr/>
              <w:t xml:space="preserve">54 meses &lt; TAI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60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ind w:right="501" w:hanging="0"/>
              <w:jc w:val="right"/>
              <w:rPr/>
            </w:pPr>
            <w:r>
              <w:rPr>
                <w:w w:val="90"/>
              </w:rPr>
              <w:t>20,0</w:t>
            </w:r>
          </w:p>
        </w:tc>
        <w:tc>
          <w:tcPr>
            <w:tcW w:w="27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0" w:hRule="atLeast"/>
        </w:trPr>
        <w:tc>
          <w:tcPr>
            <w:tcW w:w="7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0"/>
              <w:ind w:left="359" w:hanging="0"/>
              <w:rPr/>
            </w:pPr>
            <w:r>
              <w:rPr/>
              <w:t xml:space="preserve">60 meses &lt; TAI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66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ind w:right="501" w:hanging="0"/>
              <w:jc w:val="right"/>
              <w:rPr/>
            </w:pPr>
            <w:r>
              <w:rPr>
                <w:w w:val="90"/>
              </w:rPr>
              <w:t>15,0</w:t>
            </w:r>
          </w:p>
        </w:tc>
        <w:tc>
          <w:tcPr>
            <w:tcW w:w="27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7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0"/>
              <w:ind w:left="359" w:hanging="0"/>
              <w:rPr/>
            </w:pPr>
            <w:r>
              <w:rPr/>
              <w:t xml:space="preserve">66 meses &lt; TAI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72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ind w:right="501" w:hanging="0"/>
              <w:jc w:val="right"/>
              <w:rPr/>
            </w:pPr>
            <w:r>
              <w:rPr>
                <w:w w:val="90"/>
              </w:rPr>
              <w:t>10,0</w:t>
            </w:r>
          </w:p>
        </w:tc>
        <w:tc>
          <w:tcPr>
            <w:tcW w:w="27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7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0"/>
              <w:ind w:left="359" w:hanging="0"/>
              <w:rPr/>
            </w:pPr>
            <w:r>
              <w:rPr/>
              <w:t xml:space="preserve">72 meses &lt; TAI </w:t>
            </w:r>
            <w:r>
              <w:rPr>
                <w:rFonts w:ascii="Symbol" w:hAnsi="Symbol"/>
              </w:rPr>
              <w:t></w:t>
            </w:r>
            <w:r>
              <w:rPr/>
              <w:t xml:space="preserve"> 78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ind w:right="556" w:hanging="0"/>
              <w:jc w:val="right"/>
              <w:rPr/>
            </w:pPr>
            <w:r>
              <w:rPr>
                <w:w w:val="90"/>
              </w:rPr>
              <w:t>5,0</w:t>
            </w:r>
          </w:p>
        </w:tc>
        <w:tc>
          <w:tcPr>
            <w:tcW w:w="27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7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889" w:hanging="0"/>
              <w:rPr/>
            </w:pPr>
            <w:r>
              <w:rPr>
                <w:w w:val="95"/>
              </w:rPr>
              <w:t>TAI &gt; 78 meses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9" w:hanging="0"/>
              <w:jc w:val="center"/>
              <w:rPr/>
            </w:pPr>
            <w:r>
              <w:rPr>
                <w:w w:val="91"/>
              </w:rPr>
              <w:t>0</w:t>
            </w:r>
          </w:p>
        </w:tc>
        <w:tc>
          <w:tcPr>
            <w:tcW w:w="2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1"/>
        </w:rPr>
      </w:pPr>
      <w:r>
        <w:rPr>
          <w:sz w:val="21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sectPr>
          <w:type w:val="nextPage"/>
          <w:pgSz w:orient="landscape" w:w="16850" w:h="11920"/>
          <w:pgMar w:left="600" w:right="180" w:header="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3" w:after="1"/>
        <w:rPr>
          <w:sz w:val="10"/>
        </w:rPr>
      </w:pPr>
      <w:r>
        <w:rPr>
          <w:sz w:val="1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27"/>
        </w:rPr>
      </w:pPr>
      <w:r>
        <w:rPr>
          <w:sz w:val="27"/>
        </w:rPr>
      </w:r>
    </w:p>
    <w:tbl>
      <w:tblPr>
        <w:tblStyle w:val="TableNormal"/>
        <w:tblW w:w="15585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9"/>
        <w:gridCol w:w="2241"/>
        <w:gridCol w:w="1587"/>
        <w:gridCol w:w="1701"/>
        <w:gridCol w:w="3117"/>
        <w:gridCol w:w="1417"/>
        <w:gridCol w:w="2692"/>
        <w:gridCol w:w="1979"/>
      </w:tblGrid>
      <w:tr>
        <w:trPr>
          <w:trHeight w:val="2522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2" w:after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ind w:left="8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1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spacing w:lineRule="auto" w:line="350"/>
              <w:ind w:left="151" w:right="14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ADST – Avaliação de desempenho de </w:t>
            </w:r>
            <w:r>
              <w:rPr>
                <w:spacing w:val="-3"/>
                <w:sz w:val="20"/>
              </w:rPr>
              <w:t xml:space="preserve">servidor </w:t>
            </w:r>
            <w:r>
              <w:rPr>
                <w:sz w:val="20"/>
              </w:rPr>
              <w:t>de técnico- administrativo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2" w:after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ind w:left="576" w:right="572" w:hanging="0"/>
              <w:jc w:val="center"/>
              <w:rPr>
                <w:sz w:val="20"/>
              </w:rPr>
            </w:pPr>
            <w:r>
              <w:rPr>
                <w:sz w:val="20"/>
              </w:rPr>
              <w:t>TAE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8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uto" w:line="350" w:before="1" w:after="0"/>
              <w:ind w:left="265" w:right="257" w:hanging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Mestrado Doutorado </w:t>
            </w:r>
            <w:r>
              <w:rPr>
                <w:w w:val="95"/>
                <w:sz w:val="20"/>
              </w:rPr>
              <w:t>Pós-doutorado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1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spacing w:lineRule="auto" w:line="350"/>
              <w:ind w:left="114" w:right="103" w:hanging="1"/>
              <w:jc w:val="center"/>
              <w:rPr>
                <w:b/>
                <w:b/>
                <w:sz w:val="13"/>
              </w:rPr>
            </w:pPr>
            <w:r>
              <w:rPr>
                <w:sz w:val="20"/>
              </w:rPr>
              <w:t>ADST = Pontuação obtida na última avaliação de desempenho de servidor técnico-administrativo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para efeito de progressão.</w:t>
            </w:r>
            <w:r>
              <w:rPr>
                <w:b/>
                <w:position w:val="6"/>
                <w:sz w:val="13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51" w:after="0"/>
              <w:ind w:left="294" w:hanging="0"/>
              <w:rPr>
                <w:sz w:val="24"/>
              </w:rPr>
            </w:pPr>
            <w:r>
              <w:rPr>
                <w:sz w:val="24"/>
              </w:rPr>
              <w:t>Até 24,0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1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spacing w:lineRule="auto" w:line="350"/>
              <w:ind w:left="112" w:right="101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Declaração emitida pelo núcleo de gestão de pessoas </w:t>
            </w:r>
            <w:r>
              <w:rPr>
                <w:spacing w:val="-6"/>
                <w:sz w:val="20"/>
              </w:rPr>
              <w:t xml:space="preserve">da </w:t>
            </w:r>
            <w:r>
              <w:rPr>
                <w:sz w:val="20"/>
              </w:rPr>
              <w:t>unidade administrativa de lotação do servidor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362"/>
              <w:ind w:left="115" w:right="160" w:hanging="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position w:val="5"/>
                <w:sz w:val="11"/>
              </w:rPr>
              <w:t>6</w:t>
            </w:r>
            <w:r>
              <w:rPr>
                <w:rFonts w:ascii="Calibri" w:hAnsi="Calibri"/>
                <w:sz w:val="16"/>
              </w:rPr>
              <w:t xml:space="preserve">Servidores técnico- administrativos com menos de 18 meses de exercício na Instituição não possuem a primeira avaliação de </w:t>
            </w:r>
            <w:r>
              <w:rPr>
                <w:rFonts w:ascii="Calibri" w:hAnsi="Calibri"/>
                <w:spacing w:val="-3"/>
                <w:sz w:val="16"/>
              </w:rPr>
              <w:t xml:space="preserve">desempenho </w:t>
            </w:r>
            <w:r>
              <w:rPr>
                <w:rFonts w:ascii="Calibri" w:hAnsi="Calibri"/>
                <w:sz w:val="16"/>
              </w:rPr>
              <w:t>funcional, portanto, não pontuam neste critério.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Normal"/>
        <w:tblW w:w="15585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9"/>
        <w:gridCol w:w="2241"/>
        <w:gridCol w:w="1587"/>
        <w:gridCol w:w="1701"/>
        <w:gridCol w:w="3117"/>
        <w:gridCol w:w="1417"/>
        <w:gridCol w:w="2692"/>
        <w:gridCol w:w="1979"/>
      </w:tblGrid>
      <w:tr>
        <w:trPr>
          <w:trHeight w:val="2227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69" w:after="0"/>
              <w:ind w:left="8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3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spacing w:lineRule="auto" w:line="350" w:before="1" w:after="0"/>
              <w:ind w:left="151" w:right="141" w:hanging="3"/>
              <w:jc w:val="center"/>
              <w:rPr>
                <w:sz w:val="20"/>
              </w:rPr>
            </w:pPr>
            <w:r>
              <w:rPr>
                <w:sz w:val="20"/>
              </w:rPr>
              <w:t>ADSD – Avaliação de desempenho 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servidor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69" w:after="0"/>
              <w:ind w:left="323" w:hanging="0"/>
              <w:rPr>
                <w:sz w:val="20"/>
              </w:rPr>
            </w:pPr>
            <w:r>
              <w:rPr>
                <w:sz w:val="20"/>
              </w:rPr>
              <w:t>DOCENTE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3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spacing w:lineRule="auto" w:line="350" w:before="1" w:after="0"/>
              <w:ind w:left="265" w:right="257" w:hanging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Mestrado Doutorado </w:t>
            </w:r>
            <w:r>
              <w:rPr>
                <w:w w:val="95"/>
                <w:sz w:val="20"/>
              </w:rPr>
              <w:t>Pós-doutorado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lineRule="auto" w:line="350" w:before="167" w:after="0"/>
              <w:ind w:left="124" w:right="115" w:hanging="0"/>
              <w:jc w:val="center"/>
              <w:rPr>
                <w:b/>
                <w:b/>
                <w:sz w:val="13"/>
              </w:rPr>
            </w:pPr>
            <w:r>
              <w:rPr>
                <w:sz w:val="20"/>
              </w:rPr>
              <w:t>ADSD = Pontuação obtida na última avaliação de desempenho de servidor docente para efeito de progressão.</w:t>
            </w:r>
            <w:r>
              <w:rPr>
                <w:b/>
                <w:position w:val="6"/>
                <w:sz w:val="13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69" w:after="0"/>
              <w:ind w:left="361" w:hanging="0"/>
              <w:rPr>
                <w:sz w:val="20"/>
              </w:rPr>
            </w:pPr>
            <w:r>
              <w:rPr>
                <w:sz w:val="20"/>
              </w:rPr>
              <w:t>Até 50,0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lineRule="auto" w:line="350" w:before="169" w:after="0"/>
              <w:ind w:left="112" w:right="101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Declaração emitida pelo núcleo de gestão de pessoas </w:t>
            </w:r>
            <w:r>
              <w:rPr>
                <w:spacing w:val="-6"/>
                <w:sz w:val="20"/>
              </w:rPr>
              <w:t xml:space="preserve">da </w:t>
            </w:r>
            <w:r>
              <w:rPr>
                <w:sz w:val="20"/>
              </w:rPr>
              <w:t>unidade administrativa de lotação do servidor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362"/>
              <w:ind w:left="115" w:right="160" w:hanging="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position w:val="5"/>
                <w:sz w:val="11"/>
              </w:rPr>
              <w:t>7</w:t>
            </w:r>
            <w:r>
              <w:rPr>
                <w:rFonts w:ascii="Calibri" w:hAnsi="Calibri"/>
                <w:sz w:val="16"/>
              </w:rPr>
              <w:t xml:space="preserve">Servidores docentes com menos de 24 meses de exercício na Instituição não possuem a primeira avaliação de </w:t>
            </w:r>
            <w:r>
              <w:rPr>
                <w:rFonts w:ascii="Calibri" w:hAnsi="Calibri"/>
                <w:spacing w:val="-3"/>
                <w:sz w:val="16"/>
              </w:rPr>
              <w:t xml:space="preserve">desempenho </w:t>
            </w:r>
            <w:r>
              <w:rPr>
                <w:rFonts w:ascii="Calibri" w:hAnsi="Calibri"/>
                <w:sz w:val="16"/>
              </w:rPr>
              <w:t>funcional, portanto, não pontuam neste critério.</w:t>
            </w:r>
          </w:p>
        </w:tc>
      </w:tr>
    </w:tbl>
    <w:p>
      <w:pPr>
        <w:pStyle w:val="Corpodotexto"/>
        <w:spacing w:before="4" w:after="0"/>
        <w:rPr>
          <w:sz w:val="23"/>
        </w:rPr>
      </w:pPr>
      <w:r>
        <w:rPr>
          <w:sz w:val="23"/>
        </w:rPr>
      </w:r>
    </w:p>
    <w:tbl>
      <w:tblPr>
        <w:tblStyle w:val="TableNormal"/>
        <w:tblW w:w="15585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9"/>
        <w:gridCol w:w="2241"/>
        <w:gridCol w:w="1587"/>
        <w:gridCol w:w="1701"/>
        <w:gridCol w:w="3117"/>
        <w:gridCol w:w="1417"/>
        <w:gridCol w:w="2692"/>
        <w:gridCol w:w="1979"/>
      </w:tblGrid>
      <w:tr>
        <w:trPr>
          <w:trHeight w:val="215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36" w:after="0"/>
              <w:ind w:right="36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5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lineRule="auto" w:line="350"/>
              <w:ind w:left="136" w:right="129" w:hanging="0"/>
              <w:jc w:val="center"/>
              <w:rPr>
                <w:sz w:val="20"/>
              </w:rPr>
            </w:pPr>
            <w:r>
              <w:rPr>
                <w:sz w:val="20"/>
              </w:rPr>
              <w:t>Atuação em comissões, comitês, conselhos, contratos, convênios etc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5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lineRule="auto" w:line="705"/>
              <w:ind w:left="323" w:right="300" w:firstLine="273"/>
              <w:rPr>
                <w:sz w:val="20"/>
              </w:rPr>
            </w:pPr>
            <w:r>
              <w:rPr>
                <w:sz w:val="20"/>
              </w:rPr>
              <w:t>TAE DOCENTE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5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lineRule="auto" w:line="350"/>
              <w:ind w:left="265" w:right="257" w:hanging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Mestrado Doutorado </w:t>
            </w:r>
            <w:r>
              <w:rPr>
                <w:w w:val="95"/>
                <w:sz w:val="20"/>
              </w:rPr>
              <w:t>Pós-doutorado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36" w:after="0"/>
              <w:ind w:left="120" w:right="115" w:hanging="0"/>
              <w:jc w:val="center"/>
              <w:rPr>
                <w:sz w:val="20"/>
              </w:rPr>
            </w:pPr>
            <w:r>
              <w:rPr>
                <w:sz w:val="20"/>
              </w:rPr>
              <w:t>Conforme Tabela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36" w:after="0"/>
              <w:ind w:left="340" w:right="339" w:hanging="0"/>
              <w:jc w:val="center"/>
              <w:rPr>
                <w:sz w:val="20"/>
              </w:rPr>
            </w:pPr>
            <w:r>
              <w:rPr>
                <w:sz w:val="20"/>
              </w:rPr>
              <w:t>Até 25,0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36" w:after="0"/>
              <w:ind w:left="13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42" w:hanging="0"/>
              <w:rPr>
                <w:rFonts w:ascii="Calibri" w:hAnsi="Calibri"/>
                <w:b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Normal"/>
        <w:tblW w:w="15585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9"/>
        <w:gridCol w:w="2241"/>
        <w:gridCol w:w="1587"/>
        <w:gridCol w:w="1701"/>
        <w:gridCol w:w="3117"/>
        <w:gridCol w:w="1417"/>
        <w:gridCol w:w="2692"/>
        <w:gridCol w:w="1979"/>
      </w:tblGrid>
      <w:tr>
        <w:trPr>
          <w:trHeight w:val="215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36" w:after="0"/>
              <w:ind w:right="36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350" w:before="50" w:after="0"/>
              <w:ind w:left="187" w:right="127" w:hanging="5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APCTCA – Avaliação de produção científica, tecnológica, cultural e artística nos últimos 04 (quatro) anos </w:t>
            </w:r>
            <w:r>
              <w:rPr>
                <w:sz w:val="20"/>
                <w:shd w:fill="FFFF00" w:val="clear"/>
              </w:rPr>
              <w:t>(2016 até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fill="FFFF00" w:val="clear"/>
              </w:rPr>
              <w:t>2019).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3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lineRule="auto" w:line="468"/>
              <w:ind w:left="323" w:right="300" w:firstLine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TAE DOCENTE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lineRule="auto" w:line="235" w:before="167" w:after="0"/>
              <w:ind w:left="265" w:right="257" w:hanging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Mestrado Doutorado </w:t>
            </w:r>
            <w:r>
              <w:rPr>
                <w:w w:val="95"/>
                <w:sz w:val="20"/>
              </w:rPr>
              <w:t>Pós-doutorado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36" w:after="0"/>
              <w:ind w:left="120" w:right="115" w:hanging="0"/>
              <w:jc w:val="center"/>
              <w:rPr>
                <w:sz w:val="20"/>
              </w:rPr>
            </w:pPr>
            <w:r>
              <w:rPr>
                <w:sz w:val="20"/>
              </w:rPr>
              <w:t>Conforme Tabela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36" w:after="0"/>
              <w:ind w:left="340" w:right="339" w:hanging="0"/>
              <w:jc w:val="center"/>
              <w:rPr>
                <w:sz w:val="20"/>
              </w:rPr>
            </w:pPr>
            <w:r>
              <w:rPr>
                <w:sz w:val="20"/>
              </w:rPr>
              <w:t>Até 50,0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42" w:hanging="0"/>
              <w:rPr>
                <w:rFonts w:ascii="Calibri" w:hAnsi="Calibri"/>
                <w:b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-</w:t>
            </w:r>
          </w:p>
        </w:tc>
      </w:tr>
      <w:tr>
        <w:trPr>
          <w:trHeight w:val="158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64" w:after="0"/>
              <w:ind w:right="36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lineRule="auto" w:line="235"/>
              <w:ind w:left="155" w:right="146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APPG – Atuação em programa de pós- graduação Stricto </w:t>
            </w:r>
            <w:r>
              <w:rPr>
                <w:spacing w:val="-4"/>
                <w:sz w:val="20"/>
              </w:rPr>
              <w:t xml:space="preserve">Sensu </w:t>
            </w:r>
            <w:r>
              <w:rPr>
                <w:sz w:val="20"/>
              </w:rPr>
              <w:t>do IFCE como docente permanente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64" w:after="0"/>
              <w:ind w:left="323" w:hanging="0"/>
              <w:rPr>
                <w:sz w:val="20"/>
              </w:rPr>
            </w:pPr>
            <w:r>
              <w:rPr>
                <w:sz w:val="20"/>
              </w:rPr>
              <w:t>DOCENTE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64" w:after="0"/>
              <w:ind w:left="265" w:hanging="0"/>
              <w:rPr>
                <w:sz w:val="20"/>
              </w:rPr>
            </w:pPr>
            <w:r>
              <w:rPr>
                <w:sz w:val="20"/>
              </w:rPr>
              <w:t>Pós-doutorado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64" w:after="0"/>
              <w:ind w:left="9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6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340" w:right="339" w:hanging="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spacing w:lineRule="auto" w:line="235"/>
              <w:ind w:left="186" w:right="179" w:firstLine="3"/>
              <w:jc w:val="center"/>
              <w:rPr>
                <w:sz w:val="20"/>
              </w:rPr>
            </w:pPr>
            <w:r>
              <w:rPr>
                <w:sz w:val="20"/>
              </w:rPr>
              <w:t>Declaração emitida pela coordenação do programa de pós-graduação Stricto Sensu do IFCE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964" w:hanging="0"/>
              <w:rPr>
                <w:b/>
                <w:b/>
                <w:sz w:val="13"/>
              </w:rPr>
            </w:pPr>
            <w:r>
              <w:rPr>
                <w:b/>
                <w:w w:val="99"/>
                <w:sz w:val="13"/>
              </w:rPr>
              <w:t>-</w:t>
            </w:r>
          </w:p>
        </w:tc>
      </w:tr>
    </w:tbl>
    <w:p>
      <w:pPr>
        <w:pStyle w:val="Corpodotexto"/>
        <w:spacing w:before="66" w:after="6"/>
        <w:ind w:left="107" w:hanging="0"/>
        <w:rPr/>
      </w:pPr>
      <w:r>
        <w:rPr/>
        <w:t>TABELA 1 – Valores para cálculo da atuação em atividades de gestão, comissões, comitês, conselhos, convênios, contratos e cargos.</w:t>
      </w:r>
    </w:p>
    <w:tbl>
      <w:tblPr>
        <w:tblStyle w:val="TableNormal"/>
        <w:tblW w:w="15594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952"/>
        <w:gridCol w:w="5387"/>
        <w:gridCol w:w="4255"/>
      </w:tblGrid>
      <w:tr>
        <w:trPr>
          <w:trHeight w:val="222" w:hRule="atLeast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03"/>
              <w:ind w:left="2384" w:right="237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ATIVIDADE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03"/>
              <w:ind w:left="1564" w:right="155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Pontuação por item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03"/>
              <w:ind w:left="898" w:right="88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Pontuação máxima por item</w:t>
            </w:r>
          </w:p>
        </w:tc>
      </w:tr>
      <w:tr>
        <w:trPr>
          <w:trHeight w:val="486" w:hRule="atLeast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107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7.1 Presidência de conselho, comitê ou comissão institucional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20" w:after="0"/>
              <w:ind w:left="1564" w:right="1558" w:hanging="0"/>
              <w:jc w:val="center"/>
              <w:rPr>
                <w:sz w:val="20"/>
              </w:rPr>
            </w:pPr>
            <w:r>
              <w:rPr>
                <w:sz w:val="20"/>
              </w:rPr>
              <w:t>2,0 pontos por presidência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20" w:after="0"/>
              <w:ind w:left="894" w:right="887" w:hanging="0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</w:tr>
      <w:tr>
        <w:trPr>
          <w:trHeight w:val="551" w:hRule="atLeast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left="467" w:hanging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7.2 Atuação como membro, secretário ou congêneres de conselho, comitê ou comissão institucional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4" w:after="0"/>
              <w:ind w:left="1564" w:right="1561" w:hanging="0"/>
              <w:jc w:val="center"/>
              <w:rPr>
                <w:sz w:val="20"/>
              </w:rPr>
            </w:pPr>
            <w:r>
              <w:rPr>
                <w:sz w:val="20"/>
              </w:rPr>
              <w:t>1,0 pontos por atuação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4" w:after="0"/>
              <w:ind w:left="894" w:right="887" w:hanging="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</w:tr>
      <w:tr>
        <w:trPr>
          <w:trHeight w:val="414" w:hRule="atLeast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5" w:after="0"/>
              <w:ind w:left="107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7.3 Coordenação de contratos, convênio ou congêneres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4" w:after="0"/>
              <w:ind w:left="1564" w:right="1562" w:hanging="0"/>
              <w:jc w:val="center"/>
              <w:rPr>
                <w:sz w:val="20"/>
              </w:rPr>
            </w:pPr>
            <w:r>
              <w:rPr>
                <w:sz w:val="20"/>
              </w:rPr>
              <w:t>2,0 pontos por coordenação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4" w:after="0"/>
              <w:ind w:left="894" w:right="887" w:hanging="0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</w:tr>
      <w:tr>
        <w:trPr>
          <w:trHeight w:val="422" w:hRule="atLeast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7" w:after="0"/>
              <w:ind w:left="107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7.4 Fiscalização de contratos, convênios ou congêneres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9" w:after="0"/>
              <w:ind w:left="1564" w:right="1560" w:hanging="0"/>
              <w:jc w:val="center"/>
              <w:rPr>
                <w:sz w:val="20"/>
              </w:rPr>
            </w:pPr>
            <w:r>
              <w:rPr>
                <w:sz w:val="20"/>
              </w:rPr>
              <w:t>1,0 pontos por fiscalização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9" w:after="0"/>
              <w:ind w:left="894" w:right="887" w:hanging="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</w:tr>
    </w:tbl>
    <w:p>
      <w:pPr>
        <w:pStyle w:val="Corpodotexto"/>
        <w:spacing w:before="1" w:after="0"/>
        <w:rPr>
          <w:sz w:val="23"/>
        </w:rPr>
      </w:pPr>
      <w:r>
        <w:rPr>
          <w:sz w:val="23"/>
        </w:rPr>
      </w:r>
    </w:p>
    <w:p>
      <w:pPr>
        <w:pStyle w:val="Corpodotexto"/>
        <w:spacing w:before="0" w:after="6"/>
        <w:ind w:left="107" w:hanging="0"/>
        <w:rPr/>
      </w:pPr>
      <w:r>
        <w:rPr/>
        <w:t>TABELA 2 – Valores para cálculo da avaliação de produção científica, tecnológica, cultural e artística nos 04 (quatro) últimos anos (2016 até 2019),</w:t>
      </w:r>
    </w:p>
    <w:tbl>
      <w:tblPr>
        <w:tblStyle w:val="TableNormal"/>
        <w:tblW w:w="1576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987"/>
        <w:gridCol w:w="5384"/>
        <w:gridCol w:w="4397"/>
      </w:tblGrid>
      <w:tr>
        <w:trPr>
          <w:trHeight w:val="222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FDFDF" w:val="clear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203"/>
              <w:ind w:left="1526" w:right="150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Pontuação por Item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203"/>
              <w:ind w:left="11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Pontuação Máxima por item</w:t>
            </w:r>
          </w:p>
        </w:tc>
      </w:tr>
      <w:tr>
        <w:trPr>
          <w:trHeight w:val="1353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ind w:left="4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8.1 Artigo em periódico indexado pela CAPES com Qualis A1, A2 ou B1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231" w:hanging="0"/>
              <w:rPr>
                <w:sz w:val="20"/>
              </w:rPr>
            </w:pPr>
            <w:r>
              <w:rPr>
                <w:position w:val="2"/>
                <w:sz w:val="20"/>
              </w:rPr>
              <w:t>5 × ( N</w:t>
            </w:r>
            <w:r>
              <w:rPr>
                <w:sz w:val="13"/>
              </w:rPr>
              <w:t xml:space="preserve">A1 </w:t>
            </w:r>
            <w:r>
              <w:rPr>
                <w:position w:val="2"/>
                <w:sz w:val="20"/>
              </w:rPr>
              <w:t>×1 + N</w:t>
            </w:r>
            <w:r>
              <w:rPr>
                <w:sz w:val="13"/>
              </w:rPr>
              <w:t xml:space="preserve">A2 </w:t>
            </w:r>
            <w:r>
              <w:rPr>
                <w:position w:val="2"/>
                <w:sz w:val="20"/>
              </w:rPr>
              <w:t>×0,85 + N</w:t>
            </w:r>
            <w:r>
              <w:rPr>
                <w:sz w:val="13"/>
              </w:rPr>
              <w:t xml:space="preserve">B1 </w:t>
            </w:r>
            <w:r>
              <w:rPr>
                <w:position w:val="2"/>
                <w:sz w:val="20"/>
              </w:rPr>
              <w:t>×0,70)</w:t>
            </w:r>
          </w:p>
          <w:p>
            <w:pPr>
              <w:pStyle w:val="TableParagraph"/>
              <w:spacing w:before="6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lineRule="auto" w:line="228"/>
              <w:ind w:left="145" w:right="136" w:hanging="0"/>
              <w:rPr>
                <w:sz w:val="20"/>
              </w:rPr>
            </w:pPr>
            <w:r>
              <w:rPr>
                <w:position w:val="2"/>
                <w:sz w:val="20"/>
              </w:rPr>
              <w:t>Em que N</w:t>
            </w:r>
            <w:r>
              <w:rPr>
                <w:sz w:val="13"/>
              </w:rPr>
              <w:t>A1</w:t>
            </w:r>
            <w:r>
              <w:rPr>
                <w:position w:val="2"/>
                <w:sz w:val="20"/>
              </w:rPr>
              <w:t>, N</w:t>
            </w:r>
            <w:r>
              <w:rPr>
                <w:sz w:val="13"/>
              </w:rPr>
              <w:t xml:space="preserve">A2 </w:t>
            </w:r>
            <w:r>
              <w:rPr>
                <w:position w:val="2"/>
                <w:sz w:val="20"/>
              </w:rPr>
              <w:t>e N</w:t>
            </w:r>
            <w:r>
              <w:rPr>
                <w:sz w:val="13"/>
              </w:rPr>
              <w:t xml:space="preserve">B1 </w:t>
            </w:r>
            <w:r>
              <w:rPr>
                <w:position w:val="2"/>
                <w:sz w:val="20"/>
              </w:rPr>
              <w:t xml:space="preserve">representam a quantidade de artigos Qualis  </w:t>
            </w:r>
            <w:r>
              <w:rPr>
                <w:sz w:val="20"/>
              </w:rPr>
              <w:t>A1,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A2,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B1,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respectivamente,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na área de conhecimento indicada pelo solicitante.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2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</w:tr>
      <w:tr>
        <w:trPr>
          <w:trHeight w:val="1353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364" w:hanging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8.2 Artigo em periódico indexado pela CAPES com Qualis B2, B3, B4, B5 ou C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1" w:after="0"/>
              <w:ind w:left="215" w:hanging="0"/>
              <w:rPr>
                <w:sz w:val="20"/>
              </w:rPr>
            </w:pPr>
            <w:r>
              <w:rPr>
                <w:position w:val="2"/>
                <w:sz w:val="20"/>
              </w:rPr>
              <w:t>5 × (N</w:t>
            </w:r>
            <w:r>
              <w:rPr>
                <w:sz w:val="13"/>
              </w:rPr>
              <w:t xml:space="preserve">B2 </w:t>
            </w:r>
            <w:r>
              <w:rPr>
                <w:position w:val="2"/>
                <w:sz w:val="20"/>
              </w:rPr>
              <w:t>×0,55+N</w:t>
            </w:r>
            <w:r>
              <w:rPr>
                <w:sz w:val="13"/>
              </w:rPr>
              <w:t xml:space="preserve">B3 </w:t>
            </w:r>
            <w:r>
              <w:rPr>
                <w:position w:val="2"/>
                <w:sz w:val="20"/>
              </w:rPr>
              <w:t>×0,40 + N</w:t>
            </w:r>
            <w:r>
              <w:rPr>
                <w:sz w:val="13"/>
              </w:rPr>
              <w:t xml:space="preserve">B4 </w:t>
            </w:r>
            <w:r>
              <w:rPr>
                <w:position w:val="2"/>
                <w:sz w:val="20"/>
              </w:rPr>
              <w:t>×0,25 + N</w:t>
            </w:r>
            <w:r>
              <w:rPr>
                <w:sz w:val="13"/>
              </w:rPr>
              <w:t xml:space="preserve">B5 </w:t>
            </w:r>
            <w:r>
              <w:rPr>
                <w:position w:val="2"/>
                <w:sz w:val="20"/>
              </w:rPr>
              <w:t>×0,1 + N</w:t>
            </w:r>
            <w:r>
              <w:rPr>
                <w:sz w:val="13"/>
              </w:rPr>
              <w:t xml:space="preserve">C </w:t>
            </w:r>
            <w:r>
              <w:rPr>
                <w:position w:val="2"/>
                <w:sz w:val="20"/>
              </w:rPr>
              <w:t>x0,05)</w:t>
            </w:r>
          </w:p>
          <w:p>
            <w:pPr>
              <w:pStyle w:val="TableParagraph"/>
              <w:spacing w:before="5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lineRule="auto" w:line="228" w:before="1" w:after="0"/>
              <w:ind w:left="145" w:hanging="0"/>
              <w:jc w:val="both"/>
              <w:rPr>
                <w:sz w:val="20"/>
              </w:rPr>
            </w:pPr>
            <w:r>
              <w:rPr>
                <w:position w:val="2"/>
                <w:sz w:val="20"/>
              </w:rPr>
              <w:t>Em que N</w:t>
            </w:r>
            <w:r>
              <w:rPr>
                <w:sz w:val="13"/>
              </w:rPr>
              <w:t>B2</w:t>
            </w:r>
            <w:r>
              <w:rPr>
                <w:position w:val="2"/>
                <w:sz w:val="20"/>
              </w:rPr>
              <w:t>, N</w:t>
            </w:r>
            <w:r>
              <w:rPr>
                <w:sz w:val="13"/>
              </w:rPr>
              <w:t>B3</w:t>
            </w:r>
            <w:r>
              <w:rPr>
                <w:position w:val="2"/>
                <w:sz w:val="20"/>
              </w:rPr>
              <w:t>, N</w:t>
            </w:r>
            <w:r>
              <w:rPr>
                <w:sz w:val="13"/>
              </w:rPr>
              <w:t>B4</w:t>
            </w:r>
            <w:r>
              <w:rPr>
                <w:position w:val="2"/>
                <w:sz w:val="20"/>
              </w:rPr>
              <w:t>, N</w:t>
            </w:r>
            <w:r>
              <w:rPr>
                <w:sz w:val="13"/>
              </w:rPr>
              <w:t xml:space="preserve">B5 </w:t>
            </w:r>
            <w:r>
              <w:rPr>
                <w:position w:val="2"/>
                <w:sz w:val="20"/>
              </w:rPr>
              <w:t>e N</w:t>
            </w:r>
            <w:r>
              <w:rPr>
                <w:sz w:val="13"/>
              </w:rPr>
              <w:t xml:space="preserve">C </w:t>
            </w:r>
            <w:r>
              <w:rPr>
                <w:position w:val="2"/>
                <w:sz w:val="20"/>
              </w:rPr>
              <w:t xml:space="preserve">representam a quantidade de artigos </w:t>
            </w:r>
            <w:r>
              <w:rPr>
                <w:sz w:val="20"/>
              </w:rPr>
              <w:t>Qualis B2, B3, B4, B5 e C respectivamente, publicados em periódicos</w:t>
            </w:r>
          </w:p>
          <w:p>
            <w:pPr>
              <w:pStyle w:val="TableParagraph"/>
              <w:spacing w:lineRule="exact" w:line="212"/>
              <w:ind w:left="145" w:hanging="0"/>
              <w:jc w:val="both"/>
              <w:rPr>
                <w:sz w:val="20"/>
              </w:rPr>
            </w:pPr>
            <w:r>
              <w:rPr>
                <w:sz w:val="20"/>
              </w:rPr>
              <w:t>nacionais/internacionais na área de conhecimento indicada pelo solicitante.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3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</w:tr>
      <w:tr>
        <w:trPr>
          <w:trHeight w:val="743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4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8.3 Artigo em periódico não indexado pela CAPES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526" w:right="1496" w:hanging="0"/>
              <w:jc w:val="center"/>
              <w:rPr>
                <w:sz w:val="20"/>
              </w:rPr>
            </w:pPr>
            <w:r>
              <w:rPr>
                <w:sz w:val="20"/>
              </w:rPr>
              <w:t>0,5 ponto por artigo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  <w:tr>
        <w:trPr>
          <w:trHeight w:val="470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2" w:after="0"/>
              <w:ind w:left="4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8.4 Autor de livro publicado com ISBN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3" w:after="0"/>
              <w:ind w:left="1526" w:right="1518" w:hanging="0"/>
              <w:jc w:val="center"/>
              <w:rPr>
                <w:sz w:val="20"/>
              </w:rPr>
            </w:pPr>
            <w:r>
              <w:rPr>
                <w:sz w:val="20"/>
              </w:rPr>
              <w:t>5,0 pontos por livro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3" w:after="0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</w:tr>
      <w:tr>
        <w:trPr>
          <w:trHeight w:val="582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69" w:after="0"/>
              <w:ind w:left="4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8.5 Autor de capítulo de livro publicado com ISBN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68" w:after="0"/>
              <w:ind w:left="1526" w:right="1515" w:hanging="0"/>
              <w:jc w:val="center"/>
              <w:rPr>
                <w:sz w:val="20"/>
              </w:rPr>
            </w:pPr>
            <w:r>
              <w:rPr>
                <w:sz w:val="20"/>
              </w:rPr>
              <w:t>2,0 pontos por capítulo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68" w:after="0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</w:tr>
      <w:tr>
        <w:trPr>
          <w:trHeight w:val="419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7" w:after="0"/>
              <w:ind w:left="4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8.6 Apresentação de trabalho em eventos (completos)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6" w:after="0"/>
              <w:ind w:left="1526" w:right="1516" w:hanging="0"/>
              <w:jc w:val="center"/>
              <w:rPr>
                <w:sz w:val="20"/>
              </w:rPr>
            </w:pPr>
            <w:r>
              <w:rPr>
                <w:sz w:val="20"/>
              </w:rPr>
              <w:t>1,0 ponto por apresentação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6" w:after="0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</w:tr>
      <w:tr>
        <w:trPr>
          <w:trHeight w:val="412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3" w:after="0"/>
              <w:ind w:left="4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8.7 Apresentação de trabalho em eventos (resumos expandidos e resumos simples)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4" w:after="0"/>
              <w:ind w:left="1526" w:right="1517" w:hanging="0"/>
              <w:jc w:val="center"/>
              <w:rPr>
                <w:sz w:val="20"/>
              </w:rPr>
            </w:pPr>
            <w:r>
              <w:rPr>
                <w:sz w:val="20"/>
              </w:rPr>
              <w:t>0,5 por apresentação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84" w:after="0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  <w:tr>
        <w:trPr>
          <w:trHeight w:val="561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numPr>
                <w:ilvl w:val="1"/>
                <w:numId w:val="2"/>
              </w:numPr>
              <w:spacing w:before="37" w:after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Coordenação de projeto/programa* com fomento externo (pesquisa ou extensão).</w:t>
            </w:r>
          </w:p>
          <w:p>
            <w:pPr>
              <w:pStyle w:val="TableParagraph"/>
              <w:spacing w:before="37" w:after="0"/>
              <w:ind w:left="422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Registrado nas plataformas NL e/ou SIGPROEXT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25" w:right="1518" w:hanging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5,0 pontos por projeto/programa </w:t>
            </w:r>
          </w:p>
          <w:p>
            <w:pPr>
              <w:pStyle w:val="TableParagraph"/>
              <w:ind w:left="1525" w:right="1518" w:hanging="0"/>
              <w:jc w:val="center"/>
              <w:rPr>
                <w:sz w:val="20"/>
              </w:rPr>
            </w:pPr>
            <w:r>
              <w:rPr>
                <w:sz w:val="20"/>
              </w:rPr>
              <w:t>Concluído ou em andamento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8" w:after="0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</w:tr>
      <w:tr>
        <w:trPr>
          <w:trHeight w:val="561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7" w:after="0"/>
              <w:ind w:left="4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8.9 Coordenação de projeto/programa </w:t>
            </w:r>
            <w:r>
              <w:rPr>
                <w:w w:val="95"/>
                <w:sz w:val="20"/>
                <w:shd w:fill="FFFF00" w:val="clear"/>
              </w:rPr>
              <w:t>com</w:t>
            </w:r>
            <w:r>
              <w:rPr>
                <w:spacing w:val="-21"/>
                <w:w w:val="95"/>
                <w:sz w:val="20"/>
                <w:shd w:fill="FFFF00" w:val="clear"/>
              </w:rPr>
              <w:t xml:space="preserve"> </w:t>
            </w:r>
            <w:r>
              <w:rPr>
                <w:w w:val="95"/>
                <w:sz w:val="20"/>
                <w:shd w:fill="FFFF00" w:val="clear"/>
              </w:rPr>
              <w:t>fomento</w:t>
            </w:r>
            <w:r>
              <w:rPr>
                <w:spacing w:val="-22"/>
                <w:w w:val="95"/>
                <w:sz w:val="20"/>
                <w:shd w:fill="FFFF00" w:val="clear"/>
              </w:rPr>
              <w:t xml:space="preserve"> </w:t>
            </w:r>
            <w:r>
              <w:rPr>
                <w:w w:val="95"/>
                <w:sz w:val="20"/>
                <w:shd w:fill="FFFF00" w:val="clear"/>
              </w:rPr>
              <w:t>institucional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(pesquisa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ou </w:t>
            </w:r>
            <w:r>
              <w:rPr>
                <w:sz w:val="20"/>
              </w:rPr>
              <w:t>extensão).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  <w:shd w:fill="FFFF00" w:val="clear"/>
              </w:rPr>
              <w:t>Registrado</w:t>
            </w:r>
            <w:r>
              <w:rPr>
                <w:spacing w:val="-25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nas</w:t>
            </w:r>
            <w:r>
              <w:rPr>
                <w:spacing w:val="-25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plataformas</w:t>
            </w:r>
            <w:r>
              <w:rPr>
                <w:spacing w:val="-26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NL</w:t>
            </w:r>
            <w:r>
              <w:rPr>
                <w:spacing w:val="-24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e/ou</w:t>
            </w:r>
            <w:r>
              <w:rPr>
                <w:spacing w:val="-25"/>
                <w:sz w:val="20"/>
                <w:shd w:fill="FFFF00" w:val="clear"/>
              </w:rPr>
              <w:t xml:space="preserve"> </w:t>
            </w:r>
            <w:r>
              <w:rPr>
                <w:sz w:val="20"/>
                <w:shd w:fill="FFFF00" w:val="clear"/>
              </w:rPr>
              <w:t>SIGPROEXT</w:t>
            </w:r>
            <w:r>
              <w:rPr>
                <w:rFonts w:ascii="Calibri" w:hAnsi="Calibri"/>
                <w:sz w:val="20"/>
              </w:rPr>
              <w:t xml:space="preserve"> 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8" w:after="0"/>
              <w:ind w:left="1525" w:right="1518" w:hanging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3,0 pontos por projeto/programa </w:t>
            </w:r>
          </w:p>
          <w:p>
            <w:pPr>
              <w:pStyle w:val="TableParagraph"/>
              <w:ind w:left="1525" w:right="1518" w:hanging="0"/>
              <w:jc w:val="center"/>
              <w:rPr>
                <w:sz w:val="20"/>
              </w:rPr>
            </w:pPr>
            <w:r>
              <w:rPr>
                <w:sz w:val="20"/>
              </w:rPr>
              <w:t>Concluído ou em andamento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8" w:after="0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</w:tr>
      <w:tr>
        <w:trPr>
          <w:trHeight w:val="561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570" w:leader="none"/>
              </w:tabs>
              <w:spacing w:before="152" w:after="0"/>
              <w:ind w:left="4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8.10</w:t>
              <w:tab/>
              <w:t>Atuação em projeto/programa (pesquisa ou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extensão)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3" w:after="0"/>
              <w:ind w:left="1526" w:right="1516" w:hanging="0"/>
              <w:jc w:val="center"/>
              <w:rPr>
                <w:sz w:val="20"/>
              </w:rPr>
            </w:pPr>
            <w:r>
              <w:rPr>
                <w:sz w:val="20"/>
              </w:rPr>
              <w:t>1,0 ponto por projeto</w:t>
            </w:r>
          </w:p>
          <w:p>
            <w:pPr>
              <w:pStyle w:val="TableParagraph"/>
              <w:ind w:left="1526" w:right="1516" w:hanging="0"/>
              <w:jc w:val="center"/>
              <w:rPr>
                <w:sz w:val="20"/>
              </w:rPr>
            </w:pPr>
            <w:r>
              <w:rPr>
                <w:sz w:val="20"/>
              </w:rPr>
              <w:t>Concluído o</w:t>
            </w:r>
            <w:bookmarkStart w:id="2" w:name="_GoBack"/>
            <w:bookmarkEnd w:id="2"/>
            <w:r>
              <w:rPr>
                <w:sz w:val="20"/>
              </w:rPr>
              <w:t>u em andamento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3" w:after="0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  <w:tr>
        <w:trPr>
          <w:trHeight w:val="484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570" w:leader="none"/>
              </w:tabs>
              <w:spacing w:lineRule="exact" w:line="237"/>
              <w:ind w:left="4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8.11</w:t>
              <w:tab/>
              <w:t>Organização de evento científico/tecnológico/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extensão/extensão</w:t>
            </w:r>
          </w:p>
          <w:p>
            <w:pPr>
              <w:pStyle w:val="TableParagraph"/>
              <w:spacing w:lineRule="exact" w:line="228"/>
              <w:ind w:left="571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tecnológica/social ( somente coordenação de evento)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4" w:after="0"/>
              <w:ind w:left="1526" w:right="1517" w:hanging="0"/>
              <w:jc w:val="center"/>
              <w:rPr>
                <w:sz w:val="20"/>
              </w:rPr>
            </w:pPr>
            <w:r>
              <w:rPr>
                <w:sz w:val="20"/>
              </w:rPr>
              <w:t>4,0 pontos por evento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4" w:after="0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</w:tr>
      <w:tr>
        <w:trPr>
          <w:trHeight w:val="405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5" w:after="0"/>
              <w:ind w:left="4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8.12 Orientações de Doutorado (concluídas)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4" w:after="0"/>
              <w:ind w:left="1526" w:right="1518" w:hanging="0"/>
              <w:jc w:val="center"/>
              <w:rPr>
                <w:sz w:val="20"/>
              </w:rPr>
            </w:pPr>
            <w:r>
              <w:rPr>
                <w:sz w:val="20"/>
              </w:rPr>
              <w:t>4,0 pontos por orientação concluída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4" w:after="0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</w:tr>
      <w:tr>
        <w:trPr>
          <w:trHeight w:val="414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9" w:after="0"/>
              <w:ind w:left="4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8.13 Orientações de Mestrado (concluídas)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8" w:after="0"/>
              <w:ind w:left="1526" w:right="1518" w:hanging="0"/>
              <w:jc w:val="center"/>
              <w:rPr>
                <w:sz w:val="20"/>
              </w:rPr>
            </w:pPr>
            <w:r>
              <w:rPr>
                <w:sz w:val="20"/>
              </w:rPr>
              <w:t>3,0 pontos por orientação concluída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8" w:after="0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</w:tr>
      <w:tr>
        <w:trPr>
          <w:trHeight w:val="720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left="4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8.14 Orientações TCC de Especialização (concluídas)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1526" w:right="1518" w:hanging="0"/>
              <w:jc w:val="center"/>
              <w:rPr>
                <w:sz w:val="20"/>
              </w:rPr>
            </w:pPr>
            <w:r>
              <w:rPr>
                <w:sz w:val="20"/>
              </w:rPr>
              <w:t>2,0 pontos por orientação concluída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</w:tr>
      <w:tr>
        <w:trPr>
          <w:trHeight w:val="602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3" w:after="0"/>
              <w:ind w:left="4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8.15 Orientações de TCC de ensino médio, técnico ou graduação (concluídas)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2" w:after="0"/>
              <w:ind w:left="1526" w:right="1518" w:hanging="0"/>
              <w:jc w:val="center"/>
              <w:rPr>
                <w:sz w:val="20"/>
              </w:rPr>
            </w:pPr>
            <w:r>
              <w:rPr>
                <w:sz w:val="20"/>
              </w:rPr>
              <w:t>2,0 pontos por orientação concluída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2" w:after="0"/>
              <w:ind w:left="110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</w:tr>
      <w:tr>
        <w:trPr>
          <w:trHeight w:val="1454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429" w:right="24" w:hanging="42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8.16 Orientações</w:t>
            </w:r>
            <w:r>
              <w:rPr>
                <w:rFonts w:ascii="Calibri" w:hAnsi="Calibri"/>
                <w:sz w:val="20"/>
                <w:vertAlign w:val="superscript"/>
              </w:rPr>
              <w:t>*</w:t>
            </w:r>
            <w:r>
              <w:rPr>
                <w:rFonts w:ascii="Calibri" w:hAnsi="Calibri"/>
                <w:sz w:val="20"/>
              </w:rPr>
              <w:t xml:space="preserve"> de iniciação científica (ICs), tecnológica (IT), à docência (ID) e alunos voluntários em pesquisa cadastrados na PRPI (PEVPI) e iniciação científica Jr. Orientações de outra natureza</w:t>
            </w:r>
            <w:r>
              <w:rPr>
                <w:rFonts w:ascii="Calibri" w:hAnsi="Calibri"/>
                <w:sz w:val="20"/>
                <w:vertAlign w:val="superscript"/>
              </w:rPr>
              <w:t>:</w:t>
            </w:r>
            <w:r>
              <w:rPr>
                <w:rFonts w:ascii="Calibri" w:hAnsi="Calibri"/>
                <w:sz w:val="20"/>
              </w:rPr>
              <w:t xml:space="preserve"> pós-doutorado, desenvolvimento científico regional, desenvolvimento tecnológico industrial, inovação tecnológica industrial, extensão e apoio técnico (Pós-Doc, DCR, DTI, ITI, EXP,</w:t>
            </w:r>
          </w:p>
          <w:p>
            <w:pPr>
              <w:pStyle w:val="TableParagraph"/>
              <w:spacing w:lineRule="exact" w:line="229"/>
              <w:ind w:left="429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ATP) (concluídas)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" w:after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ind w:left="1526" w:right="1518" w:hanging="0"/>
              <w:jc w:val="center"/>
              <w:rPr>
                <w:sz w:val="20"/>
              </w:rPr>
            </w:pPr>
            <w:r>
              <w:rPr>
                <w:sz w:val="20"/>
              </w:rPr>
              <w:t>2,0 pontos por orientação concluída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" w:after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</w:tr>
      <w:tr>
        <w:trPr>
          <w:trHeight w:val="558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1" w:after="0"/>
              <w:ind w:left="4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8.17 Patentes depositadas com número do registro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0" w:after="0"/>
              <w:ind w:left="1526" w:right="1514" w:hanging="0"/>
              <w:jc w:val="center"/>
              <w:rPr>
                <w:sz w:val="20"/>
              </w:rPr>
            </w:pPr>
            <w:r>
              <w:rPr>
                <w:sz w:val="20"/>
              </w:rPr>
              <w:t>5,0 pontos por patente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50" w:after="0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412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7" w:after="0"/>
              <w:ind w:left="4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8.18 Registro de </w:t>
            </w:r>
            <w:r>
              <w:rPr>
                <w:rFonts w:ascii="Calibri" w:hAnsi="Calibri"/>
                <w:i/>
                <w:sz w:val="20"/>
              </w:rPr>
              <w:t>softwares</w:t>
            </w:r>
            <w:r>
              <w:rPr>
                <w:rFonts w:ascii="Calibri" w:hAnsi="Calibri"/>
                <w:sz w:val="20"/>
              </w:rPr>
              <w:t>/cultivares protegidos com número do processo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8" w:after="0"/>
              <w:ind w:left="1526" w:right="1515" w:hanging="0"/>
              <w:jc w:val="center"/>
              <w:rPr>
                <w:sz w:val="20"/>
              </w:rPr>
            </w:pPr>
            <w:r>
              <w:rPr>
                <w:sz w:val="20"/>
              </w:rPr>
              <w:t>5,0 pontos por registro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8" w:after="0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899" w:hRule="atLeast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6832" w:leader="none"/>
              </w:tabs>
              <w:spacing w:before="79" w:after="0"/>
              <w:ind w:left="429" w:right="137" w:hanging="425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8.19 Apresentação de obra artística, arranjo musical, partituras, composição musical, programa de rádio ou TV, obras de artes visuais, sonoplastia, Traduções, prefácios e posfácios com registro autoral.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0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1526" w:right="1516" w:hanging="0"/>
              <w:jc w:val="center"/>
              <w:rPr>
                <w:sz w:val="20"/>
              </w:rPr>
            </w:pPr>
            <w:r>
              <w:rPr>
                <w:sz w:val="20"/>
              </w:rPr>
              <w:t>5,0 pontos por apresentação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0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110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</w:tbl>
    <w:p>
      <w:pPr>
        <w:sectPr>
          <w:type w:val="nextPage"/>
          <w:pgSz w:orient="landscape" w:w="16850" w:h="11920"/>
          <w:pgMar w:left="600" w:right="180" w:header="0" w:top="94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tulo1"/>
        <w:spacing w:before="71" w:after="0"/>
        <w:ind w:left="4410" w:right="4827" w:hanging="0"/>
        <w:jc w:val="center"/>
        <w:rPr/>
      </w:pPr>
      <w:r>
        <w:rPr/>
        <w:t>ANEXO V</w:t>
      </w:r>
    </w:p>
    <w:p>
      <w:pPr>
        <w:pStyle w:val="Normal"/>
        <w:spacing w:before="197" w:after="0"/>
        <w:ind w:left="4410" w:right="4829" w:hanging="0"/>
        <w:jc w:val="center"/>
        <w:rPr>
          <w:b/>
          <w:b/>
          <w:sz w:val="24"/>
        </w:rPr>
      </w:pPr>
      <w:r>
        <w:rPr>
          <w:b/>
          <w:sz w:val="24"/>
        </w:rPr>
        <w:t>TABELA DE PONTUAÇÃO – DOCENTE E TAE</w:t>
      </w:r>
    </w:p>
    <w:p>
      <w:pPr>
        <w:pStyle w:val="Corpodotexto"/>
        <w:spacing w:before="192" w:after="0"/>
        <w:ind w:left="816" w:hanging="0"/>
        <w:rPr/>
      </w:pPr>
      <w:r>
        <w:rPr/>
        <w:t>Premissas: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37" w:leader="none"/>
        </w:tabs>
        <w:spacing w:lineRule="exact" w:line="275" w:before="118" w:after="0"/>
        <w:ind w:left="1536" w:hanging="361"/>
        <w:rPr>
          <w:sz w:val="24"/>
        </w:rPr>
      </w:pPr>
      <w:r>
        <w:rPr>
          <w:sz w:val="24"/>
        </w:rPr>
        <w:t>Todos os critérios marcados com pontuação pretendida deverão estar com os devidos documentos</w:t>
      </w:r>
      <w:r>
        <w:rPr>
          <w:spacing w:val="-7"/>
          <w:sz w:val="24"/>
        </w:rPr>
        <w:t xml:space="preserve"> </w:t>
      </w:r>
      <w:r>
        <w:rPr>
          <w:sz w:val="24"/>
        </w:rPr>
        <w:t>comprobatórios;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37" w:leader="none"/>
        </w:tabs>
        <w:spacing w:lineRule="exact" w:line="274"/>
        <w:ind w:left="1536" w:hanging="361"/>
        <w:rPr>
          <w:sz w:val="24"/>
        </w:rPr>
      </w:pPr>
      <w:r>
        <w:rPr>
          <w:sz w:val="24"/>
        </w:rPr>
        <w:t>A documentação comprobatória deve ser identificada e apresentada na estrita sequência de critérios dos itens constantes na tabela</w:t>
      </w:r>
      <w:r>
        <w:rPr>
          <w:spacing w:val="-24"/>
          <w:sz w:val="24"/>
        </w:rPr>
        <w:t xml:space="preserve"> </w:t>
      </w:r>
      <w:r>
        <w:rPr>
          <w:sz w:val="24"/>
        </w:rPr>
        <w:t>abaixo;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37" w:leader="none"/>
        </w:tabs>
        <w:ind w:left="1536" w:right="1234" w:hanging="360"/>
        <w:rPr>
          <w:sz w:val="24"/>
        </w:rPr>
      </w:pPr>
      <w:r>
        <w:rPr>
          <w:sz w:val="24"/>
        </w:rPr>
        <w:t>Serão considerados para fins, para fins de avaliação do critério 8, apenas as atividades e produção nos 04 (quatro) últimos anos (</w:t>
      </w:r>
      <w:r>
        <w:rPr>
          <w:sz w:val="24"/>
          <w:shd w:fill="FFFF00" w:val="clear"/>
        </w:rPr>
        <w:t>2016 até 2019</w:t>
      </w:r>
      <w:r>
        <w:rPr>
          <w:sz w:val="24"/>
        </w:rPr>
        <w:t>).</w:t>
      </w:r>
    </w:p>
    <w:p>
      <w:pPr>
        <w:pStyle w:val="Corpodotexto"/>
        <w:spacing w:before="7" w:after="0"/>
        <w:rPr>
          <w:sz w:val="10"/>
        </w:rPr>
      </w:pPr>
      <w:r>
        <w:rPr>
          <w:sz w:val="10"/>
        </w:rPr>
      </w:r>
    </w:p>
    <w:tbl>
      <w:tblPr>
        <w:tblStyle w:val="TableNormal"/>
        <w:tblW w:w="14157" w:type="dxa"/>
        <w:jc w:val="left"/>
        <w:tblInd w:w="7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39"/>
        <w:gridCol w:w="9839"/>
        <w:gridCol w:w="3279"/>
      </w:tblGrid>
      <w:tr>
        <w:trPr>
          <w:trHeight w:val="820" w:hRule="atLeast"/>
        </w:trPr>
        <w:tc>
          <w:tcPr>
            <w:tcW w:w="14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 w:before="240" w:after="0"/>
              <w:ind w:left="107" w:right="11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NOME DO CANDIDATO(A):____________________________________________________________________ SIAPE: _____________</w:t>
            </w:r>
          </w:p>
          <w:p>
            <w:pPr>
              <w:pStyle w:val="TableParagraph"/>
              <w:spacing w:lineRule="exact" w:line="255"/>
              <w:ind w:left="10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CARGO: ( ) DOCENTE ( ) TAE</w:t>
            </w:r>
          </w:p>
          <w:p>
            <w:pPr>
              <w:pStyle w:val="TableParagraph"/>
              <w:spacing w:lineRule="exact" w:line="255" w:before="0" w:after="240"/>
              <w:ind w:left="107" w:hanging="0"/>
              <w:rPr>
                <w:b/>
                <w:b/>
                <w:sz w:val="24"/>
              </w:rPr>
            </w:pPr>
            <w:r>
              <w:rPr>
                <w:b/>
                <w:w w:val="90"/>
                <w:shd w:fill="FFFF00" w:val="clear"/>
              </w:rPr>
              <w:t>Área</w:t>
            </w:r>
            <w:r>
              <w:rPr>
                <w:b/>
                <w:spacing w:val="-30"/>
                <w:w w:val="90"/>
                <w:shd w:fill="FFFF00" w:val="clear"/>
              </w:rPr>
              <w:t xml:space="preserve"> </w:t>
            </w:r>
            <w:r>
              <w:rPr>
                <w:b/>
                <w:w w:val="90"/>
                <w:shd w:fill="FFFF00" w:val="clear"/>
              </w:rPr>
              <w:t>de</w:t>
            </w:r>
            <w:r>
              <w:rPr>
                <w:b/>
                <w:spacing w:val="-30"/>
                <w:w w:val="90"/>
                <w:shd w:fill="FFFF00" w:val="clear"/>
              </w:rPr>
              <w:t xml:space="preserve"> </w:t>
            </w:r>
            <w:r>
              <w:rPr>
                <w:b/>
                <w:w w:val="90"/>
                <w:shd w:fill="FFFF00" w:val="clear"/>
              </w:rPr>
              <w:t>conhecimento</w:t>
            </w:r>
            <w:r>
              <w:rPr>
                <w:b/>
                <w:spacing w:val="-29"/>
                <w:w w:val="90"/>
                <w:shd w:fill="FFFF00" w:val="clear"/>
              </w:rPr>
              <w:t xml:space="preserve"> </w:t>
            </w:r>
            <w:r>
              <w:rPr>
                <w:b/>
                <w:w w:val="90"/>
                <w:shd w:fill="FFFF00" w:val="clear"/>
              </w:rPr>
              <w:t>para</w:t>
            </w:r>
            <w:r>
              <w:rPr>
                <w:b/>
                <w:spacing w:val="-30"/>
                <w:w w:val="90"/>
                <w:shd w:fill="FFFF00" w:val="clear"/>
              </w:rPr>
              <w:t xml:space="preserve"> </w:t>
            </w:r>
            <w:r>
              <w:rPr>
                <w:b/>
                <w:w w:val="90"/>
                <w:shd w:fill="FFFF00" w:val="clear"/>
              </w:rPr>
              <w:t>fins</w:t>
            </w:r>
            <w:r>
              <w:rPr>
                <w:b/>
                <w:spacing w:val="-29"/>
                <w:w w:val="90"/>
                <w:shd w:fill="FFFF00" w:val="clear"/>
              </w:rPr>
              <w:t xml:space="preserve"> </w:t>
            </w:r>
            <w:r>
              <w:rPr>
                <w:b/>
                <w:w w:val="90"/>
                <w:shd w:fill="FFFF00" w:val="clear"/>
              </w:rPr>
              <w:t>de</w:t>
            </w:r>
            <w:r>
              <w:rPr>
                <w:b/>
                <w:spacing w:val="-29"/>
                <w:w w:val="90"/>
                <w:shd w:fill="FFFF00" w:val="clear"/>
              </w:rPr>
              <w:t xml:space="preserve"> </w:t>
            </w:r>
            <w:r>
              <w:rPr>
                <w:b/>
                <w:w w:val="90"/>
                <w:shd w:fill="FFFF00" w:val="clear"/>
              </w:rPr>
              <w:t>avaliação</w:t>
            </w:r>
            <w:r>
              <w:rPr>
                <w:b/>
                <w:spacing w:val="-30"/>
                <w:w w:val="90"/>
                <w:shd w:fill="FFFF00" w:val="clear"/>
              </w:rPr>
              <w:t xml:space="preserve"> </w:t>
            </w:r>
            <w:r>
              <w:rPr>
                <w:b/>
                <w:w w:val="90"/>
                <w:shd w:fill="FFFF00" w:val="clear"/>
              </w:rPr>
              <w:t>da</w:t>
            </w:r>
            <w:r>
              <w:rPr>
                <w:b/>
                <w:spacing w:val="-30"/>
                <w:w w:val="90"/>
                <w:shd w:fill="FFFF00" w:val="clear"/>
              </w:rPr>
              <w:t xml:space="preserve"> </w:t>
            </w:r>
            <w:r>
              <w:rPr>
                <w:b/>
                <w:w w:val="90"/>
                <w:shd w:fill="FFFF00" w:val="clear"/>
              </w:rPr>
              <w:t>produção</w:t>
            </w:r>
            <w:r>
              <w:rPr>
                <w:b/>
                <w:spacing w:val="-29"/>
                <w:w w:val="90"/>
                <w:shd w:fill="FFFF00" w:val="clear"/>
              </w:rPr>
              <w:t xml:space="preserve"> </w:t>
            </w:r>
            <w:r>
              <w:rPr>
                <w:b/>
                <w:w w:val="90"/>
                <w:shd w:fill="FFFF00" w:val="clear"/>
              </w:rPr>
              <w:t>científica,</w:t>
            </w:r>
            <w:r>
              <w:rPr>
                <w:b/>
                <w:spacing w:val="-29"/>
                <w:w w:val="90"/>
                <w:shd w:fill="FFFF00" w:val="clear"/>
              </w:rPr>
              <w:t xml:space="preserve"> </w:t>
            </w:r>
            <w:r>
              <w:rPr>
                <w:b/>
                <w:w w:val="90"/>
                <w:shd w:fill="FFFF00" w:val="clear"/>
              </w:rPr>
              <w:t>tecnológica,</w:t>
            </w:r>
            <w:r>
              <w:rPr>
                <w:b/>
                <w:spacing w:val="-28"/>
                <w:w w:val="90"/>
                <w:shd w:fill="FFFF00" w:val="clear"/>
              </w:rPr>
              <w:t xml:space="preserve"> </w:t>
            </w:r>
            <w:r>
              <w:rPr>
                <w:b/>
                <w:w w:val="90"/>
                <w:shd w:fill="FFFF00" w:val="clear"/>
              </w:rPr>
              <w:t>cultural</w:t>
            </w:r>
            <w:r>
              <w:rPr>
                <w:b/>
                <w:spacing w:val="-29"/>
                <w:w w:val="90"/>
                <w:shd w:fill="FFFF00" w:val="clear"/>
              </w:rPr>
              <w:t xml:space="preserve"> </w:t>
            </w:r>
            <w:r>
              <w:rPr>
                <w:b/>
                <w:w w:val="90"/>
                <w:shd w:fill="FFFF00" w:val="clear"/>
              </w:rPr>
              <w:t>e</w:t>
            </w:r>
            <w:r>
              <w:rPr>
                <w:b/>
                <w:spacing w:val="-30"/>
                <w:w w:val="90"/>
                <w:shd w:fill="FFFF00" w:val="clear"/>
              </w:rPr>
              <w:t xml:space="preserve"> </w:t>
            </w:r>
            <w:r>
              <w:rPr>
                <w:b/>
                <w:w w:val="90"/>
                <w:shd w:fill="FFFF00" w:val="clear"/>
              </w:rPr>
              <w:t>artística</w:t>
            </w:r>
            <w:r>
              <w:rPr>
                <w:b/>
                <w:spacing w:val="-29"/>
                <w:w w:val="90"/>
                <w:shd w:fill="FFFF00" w:val="clear"/>
              </w:rPr>
              <w:t xml:space="preserve"> </w:t>
            </w:r>
            <w:r>
              <w:rPr>
                <w:b/>
                <w:w w:val="90"/>
                <w:shd w:fill="FFFF00" w:val="clear"/>
              </w:rPr>
              <w:t>(indicar): _______________________________________________</w:t>
            </w:r>
            <w:r>
              <w:rPr>
                <w:shd w:fill="FFFF00" w:val="clear"/>
              </w:rPr>
              <w:tab/>
            </w:r>
          </w:p>
        </w:tc>
      </w:tr>
      <w:tr>
        <w:trPr>
          <w:trHeight w:val="546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33" w:after="0"/>
              <w:ind w:left="85" w:right="7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Critério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33" w:after="0"/>
              <w:ind w:left="1788" w:right="178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Identificação e descrição do(s) documento(s) comprobatórios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4" w:before="1" w:after="0"/>
              <w:ind w:left="578" w:hanging="7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Pontuação </w:t>
            </w:r>
            <w:r>
              <w:rPr>
                <w:b/>
                <w:spacing w:val="-3"/>
                <w:sz w:val="24"/>
              </w:rPr>
              <w:t xml:space="preserve">pretendida </w:t>
            </w:r>
            <w:r>
              <w:rPr>
                <w:b/>
                <w:sz w:val="24"/>
              </w:rPr>
              <w:t>pelo(a)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candidato(a)</w:t>
            </w:r>
          </w:p>
        </w:tc>
      </w:tr>
      <w:tr>
        <w:trPr>
          <w:trHeight w:val="537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0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4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00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4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00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4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00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4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00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4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01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4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19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63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00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4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13" w:hRule="atLeast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right="91" w:hanging="0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5" wp14:anchorId="39D26ADD">
                <wp:simplePos x="0" y="0"/>
                <wp:positionH relativeFrom="page">
                  <wp:posOffset>3708400</wp:posOffset>
                </wp:positionH>
                <wp:positionV relativeFrom="paragraph">
                  <wp:posOffset>194945</wp:posOffset>
                </wp:positionV>
                <wp:extent cx="3277235" cy="1905"/>
                <wp:effectExtent l="0" t="0" r="0" b="0"/>
                <wp:wrapTopAndBottom/>
                <wp:docPr id="4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160" h="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ind w:left="4410" w:right="4828" w:hanging="0"/>
        <w:jc w:val="center"/>
        <w:rPr/>
      </w:pPr>
      <w:r>
        <w:rPr/>
        <w:t>Assinatura do(a) Candidato(a)</w:t>
      </w:r>
    </w:p>
    <w:sectPr>
      <w:type w:val="nextPage"/>
      <w:pgSz w:orient="landscape" w:w="16850" w:h="11920"/>
      <w:pgMar w:left="600" w:right="180" w:header="0" w:top="8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536" w:hanging="360"/>
      </w:pPr>
      <w:rPr>
        <w:sz w:val="24"/>
        <w:spacing w:val="-2"/>
        <w:szCs w:val="24"/>
        <w:w w:val="99"/>
        <w:rFonts w:eastAsia="Times New Roman" w:cs="Times New Roman"/>
        <w:lang w:val="pt-PT" w:eastAsia="en-US" w:bidi="ar-SA"/>
      </w:rPr>
    </w:lvl>
    <w:lvl w:ilvl="1">
      <w:start w:val="1"/>
      <w:numFmt w:val="bullet"/>
      <w:lvlText w:val=""/>
      <w:lvlJc w:val="left"/>
      <w:pPr>
        <w:ind w:left="2992" w:hanging="360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4444" w:hanging="36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5896" w:hanging="36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7348" w:hanging="36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8800" w:hanging="36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10252" w:hanging="36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11704" w:hanging="36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13156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8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414" w:hanging="360"/>
      </w:pPr>
    </w:lvl>
    <w:lvl w:ilvl="2">
      <w:start w:val="1"/>
      <w:numFmt w:val="decimal"/>
      <w:lvlText w:val="%1.%2.%3"/>
      <w:lvlJc w:val="left"/>
      <w:pPr>
        <w:ind w:left="828" w:hanging="720"/>
      </w:pPr>
    </w:lvl>
    <w:lvl w:ilvl="3">
      <w:start w:val="1"/>
      <w:numFmt w:val="decimal"/>
      <w:lvlText w:val="%1.%2.%3.%4"/>
      <w:lvlJc w:val="left"/>
      <w:pPr>
        <w:ind w:left="882" w:hanging="720"/>
      </w:pPr>
    </w:lvl>
    <w:lvl w:ilvl="4">
      <w:start w:val="1"/>
      <w:numFmt w:val="decimal"/>
      <w:lvlText w:val="%1.%2.%3.%4.%5"/>
      <w:lvlJc w:val="left"/>
      <w:pPr>
        <w:ind w:left="936" w:hanging="720"/>
      </w:pPr>
    </w:lvl>
    <w:lvl w:ilvl="5">
      <w:start w:val="1"/>
      <w:numFmt w:val="decimal"/>
      <w:lvlText w:val="%1.%2.%3.%4.%5.%6"/>
      <w:lvlJc w:val="left"/>
      <w:pPr>
        <w:ind w:left="1350" w:hanging="1080"/>
      </w:pPr>
    </w:lvl>
    <w:lvl w:ilvl="6">
      <w:start w:val="1"/>
      <w:numFmt w:val="decimal"/>
      <w:lvlText w:val="%1.%2.%3.%4.%5.%6.%7"/>
      <w:lvlJc w:val="left"/>
      <w:pPr>
        <w:ind w:left="1404" w:hanging="1080"/>
      </w:pPr>
    </w:lvl>
    <w:lvl w:ilvl="7">
      <w:start w:val="1"/>
      <w:numFmt w:val="decimal"/>
      <w:lvlText w:val="%1.%2.%3.%4.%5.%6.%7.%8"/>
      <w:lvlJc w:val="left"/>
      <w:pPr>
        <w:ind w:left="1818" w:hanging="1440"/>
      </w:pPr>
    </w:lvl>
    <w:lvl w:ilvl="8">
      <w:start w:val="1"/>
      <w:numFmt w:val="decimal"/>
      <w:lvlText w:val="%1.%2.%3.%4.%5.%6.%7.%8.%9"/>
      <w:lvlJc w:val="left"/>
      <w:pPr>
        <w:ind w:left="1872" w:hanging="144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988" w:hanging="567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42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600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LibreOffice/6.3.1.2$Windows_X86_64 LibreOffice_project/b79626edf0065ac373bd1df5c28bd630b4424273</Application>
  <Pages>10</Pages>
  <Words>1865</Words>
  <Characters>9959</Characters>
  <CharactersWithSpaces>11696</CharactersWithSpaces>
  <Paragraphs>301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2020-01-23T19:36:00Z</dcterms:created>
  <dc:creator>comissao de concurso</dc:creator>
  <dc:description/>
  <dc:language>pt-BR</dc:language>
  <cp:lastModifiedBy/>
  <dcterms:modified xsi:type="dcterms:W3CDTF">2020-01-28T09:53:55Z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reated">
    <vt:filetime>2019-11-25T00:00:00Z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2019-12-04T00:00:00Z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