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FC" w:rsidRPr="00BC56FC" w:rsidRDefault="00BC56F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r w:rsidRPr="00BC56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PROF. Dr. </w:t>
      </w:r>
      <w:r w:rsidRPr="00BC56F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ELVIS DE AZEVEDO</w:t>
      </w:r>
    </w:p>
    <w:bookmarkEnd w:id="0"/>
    <w:p w:rsidR="00FF6D39" w:rsidRPr="00BC56FC" w:rsidRDefault="00BC56FC">
      <w:pPr>
        <w:rPr>
          <w:rFonts w:ascii="Arial" w:hAnsi="Arial" w:cs="Arial"/>
          <w:sz w:val="24"/>
          <w:szCs w:val="24"/>
        </w:rPr>
      </w:pPr>
      <w:r w:rsidRPr="00BC56FC">
        <w:rPr>
          <w:rFonts w:ascii="Arial" w:hAnsi="Arial" w:cs="Arial"/>
          <w:color w:val="000000"/>
          <w:sz w:val="24"/>
          <w:szCs w:val="24"/>
          <w:shd w:val="clear" w:color="auto" w:fill="FFFFFF"/>
        </w:rPr>
        <w:t>Músico e Educador, especialista na Formação de Professores através de práticas musicais compartilhadas com ênfase para Canto Coral, Harmonia Musical e Regência. Professor (Associado) da Universidade Federal do Ceará, lotado no Instituto de Cultura e Arte - Curso de Licenciatura em Música. Licenciado em Música (1992), Possui mestrado (2002) e doutorado (2007) em Educação pela Universidade Federal do Ceará, instituição na qual desenvolve trabalhos de pesquisa sobre Aprendizagem Musical Compartilhada, além de atuar como regente, compositor e arranjador de obras musicais. Dirige a Secretaria de Cultura Artística da UFC e está vinculado ao Programa de Pós-Graduação em Educação da UFC, no qual orienta pesquisas de mestrado e de doutorado nas temáticas de Educação Musical e Arte-Educação.</w:t>
      </w:r>
    </w:p>
    <w:sectPr w:rsidR="00FF6D39" w:rsidRPr="00BC5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FC"/>
    <w:rsid w:val="00BC56FC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2019-02-13T16:53:00Z</dcterms:created>
  <dcterms:modified xsi:type="dcterms:W3CDTF">2019-02-13T16:55:00Z</dcterms:modified>
</cp:coreProperties>
</file>