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Default="00485704" w:rsidP="00374B91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183FC7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 xml:space="preserve">Eduardo </w:t>
                            </w:r>
                            <w:proofErr w:type="spellStart"/>
                            <w:r w:rsidR="00183FC7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Nasario</w:t>
                            </w:r>
                            <w:proofErr w:type="spellEnd"/>
                            <w:r w:rsidR="00183FC7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 xml:space="preserve"> Romão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08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183FC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15</w:t>
                            </w:r>
                            <w:r w:rsidR="00374B9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:3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no auditório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Default="00485704" w:rsidP="00374B91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r w:rsidR="00183FC7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 xml:space="preserve">Eduardo </w:t>
                      </w:r>
                      <w:proofErr w:type="spellStart"/>
                      <w:r w:rsidR="00183FC7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Nasario</w:t>
                      </w:r>
                      <w:proofErr w:type="spellEnd"/>
                      <w:r w:rsidR="00183FC7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 xml:space="preserve"> Romão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08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183FC7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15</w:t>
                      </w:r>
                      <w:r w:rsidR="00374B9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:3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no auditório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83FC7" w:rsidRDefault="007266AA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183FC7" w:rsidRDefault="00183FC7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183FC7">
        <w:rPr>
          <w:rFonts w:ascii="Verdana" w:hAnsi="Verdana" w:cs="Arial"/>
          <w:b/>
          <w:sz w:val="36"/>
          <w:szCs w:val="36"/>
        </w:rPr>
        <w:t>CONTRIBUIÇÃO DE JOSÉ LEITE LOPES PARA O ENSINO DA FÍSICA NO BRASIL: CENTRO BRASILEIRO DE PESQUISAS FÍSICAS</w:t>
      </w:r>
    </w:p>
    <w:p w:rsidR="00183FC7" w:rsidRPr="005039C8" w:rsidRDefault="00A63B51" w:rsidP="00183FC7">
      <w:pPr>
        <w:spacing w:after="0" w:line="240" w:lineRule="auto"/>
        <w:jc w:val="both"/>
        <w:rPr>
          <w:rFonts w:cs="Arial"/>
          <w:b/>
        </w:rPr>
      </w:pPr>
      <w:r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183FC7" w:rsidRPr="00183FC7">
        <w:rPr>
          <w:rFonts w:ascii="Verdana" w:hAnsi="Verdana" w:cs="Arial"/>
          <w:sz w:val="23"/>
          <w:szCs w:val="23"/>
        </w:rPr>
        <w:t>Neste trabalho procura-se evidenciar a importância do enfoque histórico no ensino da Física, apresentando a vida e a obra de José Leite Lopes e sua contribuição para o ensino da Física nacional com a criação do CBPF (Centro Brasileiro de Pesquisas Físicas) em 1949, isso retrata a preocupação deste nobre cientista em deixar o legado de seus estudos e trabalhos e de outros para futuros cientistas nacionais, de valorizar o educador e o pesquisador para o desenvolvimento nacional. Este trabalho tem como objetivo geral enaltecer esta temática no público do ensino da Física e mostrar a importância de se conhecer historicamente a ciência em questão e seus personagens, por isso foi realizado um projeto de intervenção na disciplina de estágio de regência do EM, cujo tema: outra visão do ensino da Física através do histórico de cientistas brasileiros, foi apresentado e aceito em uma turma de 41 alunos, como mostra o resultado da tabulação no fim deste projeto de intervenção, pode-se perceber que os alunos sentiram-se atraídos pelo tema e mais receptivos a matéria exposta, pois a mesma agora contextualizou significado a eles, sabe-se que há necessidade de outros fatores como o experimental para contribuir no processo de ensino-aprendizagem, mas percebeu-se que a falta de contextualização histórica deixa um vale neste processo, contudo retrata-se aqui o estímulo de conhecer a produção cientifica nacional, através desta abordagem.</w:t>
      </w:r>
    </w:p>
    <w:p w:rsidR="00183FC7" w:rsidRDefault="00183FC7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</w:pPr>
    </w:p>
    <w:p w:rsidR="00810EDB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</w:pPr>
      <w:r w:rsidRPr="000912AC"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  <w:t>Banca Examinadora:</w:t>
      </w:r>
    </w:p>
    <w:p w:rsidR="00485704" w:rsidRPr="00DC76A6" w:rsidRDefault="002F4F48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DC76A6">
        <w:rPr>
          <w:rFonts w:ascii="Verdana" w:hAnsi="Verdana"/>
          <w:sz w:val="23"/>
          <w:szCs w:val="23"/>
        </w:rPr>
        <w:t>Prof</w:t>
      </w:r>
      <w:r w:rsidR="00DC76A6">
        <w:rPr>
          <w:rFonts w:ascii="Verdana" w:hAnsi="Verdana"/>
          <w:sz w:val="23"/>
          <w:szCs w:val="23"/>
        </w:rPr>
        <w:t>. Dr. Felipe Moreira Barbosa</w:t>
      </w:r>
      <w:r w:rsidRPr="00DC76A6">
        <w:rPr>
          <w:rFonts w:ascii="Verdana" w:hAnsi="Verdana"/>
          <w:sz w:val="23"/>
          <w:szCs w:val="23"/>
        </w:rPr>
        <w:t xml:space="preserve"> (Orientador)</w:t>
      </w:r>
    </w:p>
    <w:p w:rsidR="0036353E" w:rsidRPr="00DC76A6" w:rsidRDefault="00DC76A6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F4F48">
        <w:rPr>
          <w:rFonts w:ascii="Verdana" w:hAnsi="Verdana"/>
          <w:sz w:val="23"/>
          <w:szCs w:val="23"/>
        </w:rPr>
        <w:t>Prof. Dr. Alex Sander Barros Queiroz</w:t>
      </w:r>
      <w:r w:rsidR="002F4F48" w:rsidRPr="00DC76A6">
        <w:rPr>
          <w:rFonts w:ascii="Verdana" w:hAnsi="Verdana"/>
          <w:sz w:val="23"/>
          <w:szCs w:val="23"/>
        </w:rPr>
        <w:t xml:space="preserve"> </w:t>
      </w:r>
      <w:r w:rsidR="00194BC9" w:rsidRPr="00DC76A6">
        <w:rPr>
          <w:rFonts w:ascii="Verdana" w:hAnsi="Verdana"/>
          <w:sz w:val="23"/>
          <w:szCs w:val="23"/>
        </w:rPr>
        <w:t>- Examinador</w:t>
      </w:r>
    </w:p>
    <w:p w:rsidR="00D6143D" w:rsidRPr="00374B91" w:rsidRDefault="00374B91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DC76A6">
        <w:rPr>
          <w:rFonts w:ascii="Verdana" w:hAnsi="Verdana" w:cs="Arial"/>
          <w:color w:val="000000"/>
          <w:sz w:val="23"/>
          <w:szCs w:val="23"/>
          <w:shd w:val="clear" w:color="auto" w:fill="FFFFFF"/>
        </w:rPr>
        <w:t>Prof. </w:t>
      </w:r>
      <w:r w:rsidR="00DC76A6">
        <w:rPr>
          <w:rFonts w:ascii="Verdana" w:hAnsi="Verdana" w:cs="Arial"/>
          <w:color w:val="222222"/>
          <w:sz w:val="23"/>
          <w:szCs w:val="23"/>
          <w:shd w:val="clear" w:color="auto" w:fill="FFFFFF"/>
        </w:rPr>
        <w:t>Me. Hamilton Victor da Silva Junior</w:t>
      </w:r>
      <w:r w:rsidR="0036353E" w:rsidRPr="00DC76A6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DC76A6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  <w:bookmarkStart w:id="0" w:name="_GoBack"/>
      <w:bookmarkEnd w:id="0"/>
    </w:p>
    <w:sectPr w:rsidR="00D6143D" w:rsidRPr="00374B91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912AC"/>
    <w:rsid w:val="000C3D50"/>
    <w:rsid w:val="0015606D"/>
    <w:rsid w:val="00182DF1"/>
    <w:rsid w:val="00183FC7"/>
    <w:rsid w:val="00194BC9"/>
    <w:rsid w:val="0029143D"/>
    <w:rsid w:val="002B2C19"/>
    <w:rsid w:val="002F4F48"/>
    <w:rsid w:val="0036353E"/>
    <w:rsid w:val="00374B91"/>
    <w:rsid w:val="00463182"/>
    <w:rsid w:val="00485704"/>
    <w:rsid w:val="004A2F54"/>
    <w:rsid w:val="0064376D"/>
    <w:rsid w:val="00660BB4"/>
    <w:rsid w:val="006B4C0F"/>
    <w:rsid w:val="0071381E"/>
    <w:rsid w:val="007178F7"/>
    <w:rsid w:val="007266AA"/>
    <w:rsid w:val="007401A1"/>
    <w:rsid w:val="00783C47"/>
    <w:rsid w:val="007E07A0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DC76A6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  <w:style w:type="paragraph" w:customStyle="1" w:styleId="Formataodoresumo">
    <w:name w:val="Formatação do resumo"/>
    <w:basedOn w:val="Normal"/>
    <w:uiPriority w:val="99"/>
    <w:rsid w:val="00183FC7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4</cp:revision>
  <cp:lastPrinted>2016-07-21T16:09:00Z</cp:lastPrinted>
  <dcterms:created xsi:type="dcterms:W3CDTF">2018-05-07T13:06:00Z</dcterms:created>
  <dcterms:modified xsi:type="dcterms:W3CDTF">2018-05-07T13:41:00Z</dcterms:modified>
</cp:coreProperties>
</file>